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3F5A9" w14:textId="77777777" w:rsidR="001A607F" w:rsidRDefault="001A607F" w:rsidP="00575E9E">
      <w:pPr>
        <w:jc w:val="both"/>
      </w:pPr>
    </w:p>
    <w:p w14:paraId="0783F5AA" w14:textId="77777777" w:rsidR="00182A39" w:rsidRPr="00575E9E" w:rsidRDefault="00182A39" w:rsidP="00575E9E">
      <w:pPr>
        <w:jc w:val="both"/>
      </w:pPr>
      <w:r w:rsidRPr="00575E9E">
        <w:t xml:space="preserve">Dear </w:t>
      </w:r>
      <w:r w:rsidR="0096562E">
        <w:t>all</w:t>
      </w:r>
    </w:p>
    <w:p w14:paraId="0783F5AB" w14:textId="70CFF077" w:rsidR="00200D02" w:rsidRDefault="00200D02" w:rsidP="00200D02">
      <w:pPr>
        <w:jc w:val="center"/>
        <w:rPr>
          <w:b/>
        </w:rPr>
      </w:pPr>
      <w:r>
        <w:rPr>
          <w:b/>
        </w:rPr>
        <w:t xml:space="preserve">Training course dates for </w:t>
      </w:r>
      <w:r w:rsidR="00804AB7">
        <w:rPr>
          <w:b/>
        </w:rPr>
        <w:t>2018</w:t>
      </w:r>
    </w:p>
    <w:p w14:paraId="188BFF39" w14:textId="77777777" w:rsidR="00C40D1D" w:rsidRDefault="00C40D1D" w:rsidP="00200D02">
      <w:pPr>
        <w:jc w:val="center"/>
        <w:rPr>
          <w:b/>
        </w:rPr>
      </w:pPr>
    </w:p>
    <w:p w14:paraId="0783F5AD" w14:textId="25F8AA2E" w:rsidR="00B43F58" w:rsidRDefault="00B43F58" w:rsidP="00B43F58">
      <w:pPr>
        <w:jc w:val="both"/>
      </w:pPr>
      <w:r>
        <w:t xml:space="preserve">Attached is a list of our </w:t>
      </w:r>
      <w:r w:rsidR="00200D02">
        <w:t xml:space="preserve">currently </w:t>
      </w:r>
      <w:r>
        <w:t xml:space="preserve">planned training courses for </w:t>
      </w:r>
      <w:r w:rsidR="005602AD">
        <w:t xml:space="preserve">the </w:t>
      </w:r>
      <w:r w:rsidR="00F8011D">
        <w:t>start of</w:t>
      </w:r>
      <w:r w:rsidR="00804AB7">
        <w:t xml:space="preserve"> 2018</w:t>
      </w:r>
      <w:r>
        <w:t xml:space="preserve">. </w:t>
      </w:r>
      <w:r w:rsidR="00200D02">
        <w:t xml:space="preserve">Dates and venues may </w:t>
      </w:r>
      <w:proofErr w:type="gramStart"/>
      <w:r w:rsidR="00200D02">
        <w:t>change</w:t>
      </w:r>
      <w:proofErr w:type="gramEnd"/>
      <w:r w:rsidR="00200D02">
        <w:t xml:space="preserve"> and new courses are added during the year, so</w:t>
      </w:r>
      <w:r w:rsidR="00804AB7">
        <w:t xml:space="preserve"> please</w:t>
      </w:r>
      <w:r w:rsidR="00200D02">
        <w:t xml:space="preserve"> check our website </w:t>
      </w:r>
      <w:hyperlink r:id="rId10" w:history="1">
        <w:r w:rsidR="00200D02" w:rsidRPr="00D4115D">
          <w:rPr>
            <w:rStyle w:val="Hyperlink"/>
          </w:rPr>
          <w:t>www.redkitevets.co.uk</w:t>
        </w:r>
      </w:hyperlink>
      <w:r w:rsidR="00200D02">
        <w:t xml:space="preserve"> for the latest information.</w:t>
      </w:r>
      <w:bookmarkStart w:id="0" w:name="_GoBack"/>
      <w:bookmarkEnd w:id="0"/>
    </w:p>
    <w:p w14:paraId="0783F5AE" w14:textId="34F6013E" w:rsidR="00B43F58" w:rsidRDefault="00B43F58" w:rsidP="00B43F58">
      <w:pPr>
        <w:jc w:val="both"/>
      </w:pPr>
      <w:r>
        <w:t xml:space="preserve">Red Kite </w:t>
      </w:r>
      <w:proofErr w:type="gramStart"/>
      <w:r>
        <w:t>offer</w:t>
      </w:r>
      <w:proofErr w:type="gramEnd"/>
      <w:r>
        <w:t xml:space="preserve"> Home Office licensee training modules </w:t>
      </w:r>
      <w:r w:rsidRPr="000B3B3A">
        <w:rPr>
          <w:b/>
        </w:rPr>
        <w:t>E1LPILAB</w:t>
      </w:r>
      <w:r>
        <w:t xml:space="preserve"> (formerly modules 1-3), </w:t>
      </w:r>
      <w:r w:rsidRPr="000B3B3A">
        <w:rPr>
          <w:b/>
        </w:rPr>
        <w:t>PILC</w:t>
      </w:r>
      <w:r>
        <w:t xml:space="preserve"> (formerly module 4) and </w:t>
      </w:r>
      <w:r w:rsidRPr="000B3B3A">
        <w:rPr>
          <w:b/>
        </w:rPr>
        <w:t>E2PPL</w:t>
      </w:r>
      <w:r>
        <w:t xml:space="preserve"> (formerly module 5). We offer training in the small animal species, farm animal species, poultry and avian eggs, horses, fish (zebrafish</w:t>
      </w:r>
      <w:r w:rsidR="00C26DB3">
        <w:t>, marine</w:t>
      </w:r>
      <w:r>
        <w:t xml:space="preserve"> and freshwater fish) and amphibia (NB </w:t>
      </w:r>
      <w:r w:rsidR="00200D02">
        <w:t>amphibian</w:t>
      </w:r>
      <w:r>
        <w:t xml:space="preserve"> training </w:t>
      </w:r>
      <w:r w:rsidR="00E83E8B">
        <w:t>is</w:t>
      </w:r>
      <w:r>
        <w:t xml:space="preserve"> only available as </w:t>
      </w:r>
      <w:r w:rsidR="000B3B3A">
        <w:t xml:space="preserve">an </w:t>
      </w:r>
      <w:r>
        <w:t>additional module for existing licence</w:t>
      </w:r>
      <w:r w:rsidR="00200D02">
        <w:t xml:space="preserve"> holders</w:t>
      </w:r>
      <w:r>
        <w:t>)</w:t>
      </w:r>
      <w:r w:rsidR="00E83E8B">
        <w:t xml:space="preserve">. </w:t>
      </w:r>
    </w:p>
    <w:p w14:paraId="0783F5AF" w14:textId="4E0BFDAE" w:rsidR="00E83E8B" w:rsidRDefault="00E83E8B" w:rsidP="00B43F58">
      <w:pPr>
        <w:jc w:val="both"/>
      </w:pPr>
      <w:r>
        <w:t xml:space="preserve">We are also accredited by the IAT to offer </w:t>
      </w:r>
      <w:r w:rsidRPr="000B3B3A">
        <w:rPr>
          <w:b/>
        </w:rPr>
        <w:t>NACWO training</w:t>
      </w:r>
      <w:r w:rsidR="000B3B3A">
        <w:t xml:space="preserve"> and the </w:t>
      </w:r>
      <w:r w:rsidR="000B3B3A" w:rsidRPr="000B3B3A">
        <w:rPr>
          <w:b/>
        </w:rPr>
        <w:t>IAT Diploma levels 2 and 3</w:t>
      </w:r>
      <w:r>
        <w:t xml:space="preserve">. </w:t>
      </w:r>
    </w:p>
    <w:p w14:paraId="0783F5B0" w14:textId="24BDD188" w:rsidR="00E83E8B" w:rsidRDefault="00B43F58" w:rsidP="00B43F58">
      <w:pPr>
        <w:jc w:val="both"/>
      </w:pPr>
      <w:r>
        <w:t>In addition to our s</w:t>
      </w:r>
      <w:r w:rsidRPr="00575E9E">
        <w:t>tandard licensee training courses</w:t>
      </w:r>
      <w:r>
        <w:t xml:space="preserve">, Red Kite offer a </w:t>
      </w:r>
      <w:r w:rsidRPr="00575E9E">
        <w:t xml:space="preserve">range of </w:t>
      </w:r>
      <w:r>
        <w:t>continuing professional development</w:t>
      </w:r>
      <w:r w:rsidRPr="00575E9E">
        <w:t xml:space="preserve"> </w:t>
      </w:r>
      <w:r w:rsidR="00E83E8B">
        <w:t xml:space="preserve">and refresher </w:t>
      </w:r>
      <w:r w:rsidRPr="00575E9E">
        <w:t xml:space="preserve">courses, </w:t>
      </w:r>
      <w:r>
        <w:t xml:space="preserve">aimed at technical and research staff and vets. These will be </w:t>
      </w:r>
      <w:r w:rsidRPr="00575E9E">
        <w:t>held in a variety of venues</w:t>
      </w:r>
      <w:r>
        <w:t xml:space="preserve"> in the midlands, and we can also bring courses to you. </w:t>
      </w:r>
      <w:r w:rsidR="00200D02">
        <w:t xml:space="preserve">Red Kite can also provide bespoke training tailored to your individual needs.  </w:t>
      </w:r>
      <w:r>
        <w:t xml:space="preserve">A list of the </w:t>
      </w:r>
      <w:r w:rsidR="00C24841">
        <w:t xml:space="preserve">currently </w:t>
      </w:r>
      <w:r>
        <w:t xml:space="preserve">available </w:t>
      </w:r>
      <w:r w:rsidR="00C26DB3">
        <w:t xml:space="preserve">courses </w:t>
      </w:r>
      <w:r>
        <w:t>is attached.</w:t>
      </w:r>
      <w:r w:rsidR="00C24841">
        <w:t xml:space="preserve"> </w:t>
      </w:r>
      <w:r w:rsidR="00804AB7">
        <w:t>CPD events planned for 2018</w:t>
      </w:r>
      <w:r w:rsidR="00200D02">
        <w:t xml:space="preserve"> include: </w:t>
      </w:r>
    </w:p>
    <w:p w14:paraId="0783F5B1" w14:textId="116DD506" w:rsidR="00C24841" w:rsidRDefault="00804AB7" w:rsidP="00C248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GB"/>
        </w:rPr>
      </w:pPr>
      <w:r>
        <w:rPr>
          <w:rFonts w:eastAsia="Times New Roman" w:cs="Times New Roman"/>
          <w:b/>
          <w:color w:val="222222"/>
          <w:lang w:eastAsia="en-GB"/>
        </w:rPr>
        <w:t>30 January (London)</w:t>
      </w:r>
      <w:r w:rsidR="00B3380D">
        <w:rPr>
          <w:rFonts w:eastAsia="Times New Roman" w:cs="Times New Roman"/>
          <w:b/>
          <w:color w:val="222222"/>
          <w:lang w:eastAsia="en-GB"/>
        </w:rPr>
        <w:t xml:space="preserve">. </w:t>
      </w:r>
      <w:r w:rsidRPr="00804AB7">
        <w:rPr>
          <w:rFonts w:cstheme="minorHAnsi"/>
          <w:b/>
          <w:color w:val="000000" w:themeColor="text1"/>
        </w:rPr>
        <w:t>Biosecurity for facility managers/laboratory vets</w:t>
      </w:r>
    </w:p>
    <w:p w14:paraId="0783F5B2" w14:textId="7A06B310" w:rsidR="00C24841" w:rsidRDefault="00C24841" w:rsidP="00C24841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lang w:eastAsia="en-GB"/>
        </w:rPr>
      </w:pPr>
      <w:r w:rsidRPr="00C24841">
        <w:rPr>
          <w:rFonts w:eastAsia="Times New Roman" w:cs="Times New Roman"/>
          <w:color w:val="222222"/>
          <w:lang w:eastAsia="en-GB"/>
        </w:rPr>
        <w:t xml:space="preserve"> </w:t>
      </w:r>
    </w:p>
    <w:p w14:paraId="0783F5B3" w14:textId="77777777" w:rsidR="00B3380D" w:rsidRDefault="00B3380D" w:rsidP="00B338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lang w:eastAsia="en-GB"/>
        </w:rPr>
      </w:pPr>
    </w:p>
    <w:p w14:paraId="0783F5B5" w14:textId="0122DC92" w:rsidR="00613E5F" w:rsidRPr="00804AB7" w:rsidRDefault="00804AB7" w:rsidP="009D14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lang w:eastAsia="en-GB"/>
        </w:rPr>
      </w:pPr>
      <w:r w:rsidRPr="00804AB7">
        <w:rPr>
          <w:rFonts w:eastAsia="Times New Roman" w:cs="Times New Roman"/>
          <w:b/>
          <w:color w:val="222222"/>
          <w:lang w:eastAsia="en-GB"/>
        </w:rPr>
        <w:t>1 March (Sheffield</w:t>
      </w:r>
      <w:r w:rsidR="00B3380D" w:rsidRPr="00804AB7">
        <w:rPr>
          <w:rFonts w:eastAsia="Times New Roman" w:cs="Times New Roman"/>
          <w:b/>
          <w:color w:val="222222"/>
          <w:lang w:eastAsia="en-GB"/>
        </w:rPr>
        <w:t xml:space="preserve">). </w:t>
      </w:r>
      <w:r>
        <w:rPr>
          <w:rFonts w:eastAsia="Times New Roman" w:cs="Times New Roman"/>
          <w:b/>
          <w:color w:val="222222"/>
          <w:lang w:eastAsia="en-GB"/>
        </w:rPr>
        <w:t>Biosecurity for Aquatic Facilities</w:t>
      </w:r>
    </w:p>
    <w:p w14:paraId="0783F5B7" w14:textId="55674589" w:rsidR="00B3380D" w:rsidRDefault="00B3380D" w:rsidP="00C2484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GB"/>
        </w:rPr>
      </w:pPr>
    </w:p>
    <w:p w14:paraId="0783F5B8" w14:textId="50375AD8" w:rsidR="0096562E" w:rsidRDefault="00C26DB3" w:rsidP="00575E9E">
      <w:pPr>
        <w:jc w:val="both"/>
      </w:pPr>
      <w:r>
        <w:t xml:space="preserve">For information about any of our courses or to make a booking, please contact our training coordinator </w:t>
      </w:r>
      <w:r w:rsidR="00804AB7">
        <w:t>Kelly Woodhouse</w:t>
      </w:r>
      <w:r>
        <w:t>, by email at training@redkitevets.co.uk</w:t>
      </w:r>
      <w:r w:rsidR="00E83E8B">
        <w:t xml:space="preserve">. </w:t>
      </w:r>
    </w:p>
    <w:p w14:paraId="0783F5B9" w14:textId="77777777" w:rsidR="00B43F58" w:rsidRDefault="00B43F58">
      <w:r>
        <w:t xml:space="preserve">With very best wishes </w:t>
      </w:r>
    </w:p>
    <w:p w14:paraId="0783F5BA" w14:textId="77777777" w:rsidR="00E83E8B" w:rsidRPr="00B52D99" w:rsidRDefault="00B43F58">
      <w:r>
        <w:t xml:space="preserve">The Red Kite Team </w:t>
      </w:r>
    </w:p>
    <w:p w14:paraId="0783F5BB" w14:textId="77777777" w:rsidR="001A607F" w:rsidRDefault="001A607F" w:rsidP="001A607F">
      <w:pPr>
        <w:spacing w:after="0" w:line="240" w:lineRule="auto"/>
        <w:jc w:val="center"/>
        <w:rPr>
          <w:b/>
          <w:sz w:val="28"/>
        </w:rPr>
      </w:pPr>
    </w:p>
    <w:p w14:paraId="0783F5BC" w14:textId="77777777" w:rsidR="00C26DB3" w:rsidRDefault="00C26DB3">
      <w:pPr>
        <w:rPr>
          <w:b/>
          <w:sz w:val="28"/>
        </w:rPr>
      </w:pPr>
      <w:r>
        <w:rPr>
          <w:b/>
          <w:sz w:val="28"/>
        </w:rPr>
        <w:br w:type="page"/>
      </w:r>
    </w:p>
    <w:p w14:paraId="0783F5BD" w14:textId="53C96D10" w:rsidR="00765232" w:rsidRDefault="008D19AF" w:rsidP="001A607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Red Kite c</w:t>
      </w:r>
      <w:r w:rsidR="00765232" w:rsidRPr="001A607F">
        <w:rPr>
          <w:b/>
          <w:sz w:val="28"/>
        </w:rPr>
        <w:t xml:space="preserve">ourse dates </w:t>
      </w:r>
      <w:r w:rsidR="00B52D99" w:rsidRPr="001A607F">
        <w:rPr>
          <w:b/>
          <w:sz w:val="28"/>
        </w:rPr>
        <w:t xml:space="preserve">for </w:t>
      </w:r>
      <w:r w:rsidR="00C40D1D">
        <w:rPr>
          <w:b/>
          <w:sz w:val="28"/>
        </w:rPr>
        <w:t>2018</w:t>
      </w:r>
    </w:p>
    <w:p w14:paraId="0783F5BE" w14:textId="77777777" w:rsidR="001A607F" w:rsidRPr="001A607F" w:rsidRDefault="001A607F" w:rsidP="001A607F">
      <w:pPr>
        <w:spacing w:after="0" w:line="240" w:lineRule="auto"/>
        <w:jc w:val="center"/>
        <w:rPr>
          <w:b/>
          <w:sz w:val="28"/>
        </w:rPr>
      </w:pPr>
    </w:p>
    <w:p w14:paraId="0783F5BF" w14:textId="2B7B5444" w:rsidR="00C26DB3" w:rsidRPr="00C26DB3" w:rsidRDefault="00804AB7" w:rsidP="00C26DB3">
      <w:pPr>
        <w:spacing w:after="0" w:line="240" w:lineRule="auto"/>
        <w:rPr>
          <w:b/>
        </w:rPr>
      </w:pPr>
      <w:r>
        <w:rPr>
          <w:b/>
        </w:rPr>
        <w:t xml:space="preserve">January </w:t>
      </w:r>
      <w:r w:rsidR="00C26DB3" w:rsidRPr="00C26DB3">
        <w:rPr>
          <w:b/>
        </w:rPr>
        <w:tab/>
      </w:r>
      <w:r w:rsidR="00C26DB3" w:rsidRPr="00C26DB3">
        <w:rPr>
          <w:b/>
        </w:rPr>
        <w:tab/>
      </w:r>
    </w:p>
    <w:p w14:paraId="0783F5C1" w14:textId="4364D233" w:rsidR="00C26DB3" w:rsidRDefault="00804AB7" w:rsidP="00804AB7">
      <w:pPr>
        <w:spacing w:after="0" w:line="240" w:lineRule="auto"/>
      </w:pPr>
      <w:r>
        <w:t>22-24</w:t>
      </w:r>
      <w:r>
        <w:tab/>
        <w:t>E1LPILA</w:t>
      </w:r>
      <w:r w:rsidR="000B3B3A">
        <w:t>B</w:t>
      </w:r>
      <w:r>
        <w:t xml:space="preserve"> course for personal licence applicants </w:t>
      </w:r>
      <w:r w:rsidR="000B3B3A">
        <w:t>- s</w:t>
      </w:r>
      <w:r>
        <w:t xml:space="preserve">mall </w:t>
      </w:r>
      <w:r w:rsidR="000B3B3A">
        <w:t>a</w:t>
      </w:r>
      <w:r>
        <w:t>nimals</w:t>
      </w:r>
      <w:r w:rsidR="000B3B3A">
        <w:t xml:space="preserve"> (Reading)</w:t>
      </w:r>
    </w:p>
    <w:p w14:paraId="6F9E2987" w14:textId="66636BE3" w:rsidR="00C40D1D" w:rsidRDefault="00C40D1D" w:rsidP="00804AB7">
      <w:pPr>
        <w:spacing w:after="0" w:line="240" w:lineRule="auto"/>
      </w:pPr>
      <w:r>
        <w:t>30</w:t>
      </w:r>
      <w:r>
        <w:tab/>
        <w:t>Biosecurity</w:t>
      </w:r>
      <w:r w:rsidR="000B3B3A">
        <w:t xml:space="preserve"> for Facility Managers</w:t>
      </w:r>
      <w:r>
        <w:t xml:space="preserve"> CPD course</w:t>
      </w:r>
      <w:r w:rsidR="000B3B3A">
        <w:t xml:space="preserve"> (London)</w:t>
      </w:r>
    </w:p>
    <w:p w14:paraId="0783F5C2" w14:textId="77777777" w:rsidR="00C26DB3" w:rsidRDefault="00C26DB3" w:rsidP="00C26DB3">
      <w:pPr>
        <w:spacing w:after="0" w:line="240" w:lineRule="auto"/>
      </w:pPr>
      <w:r>
        <w:tab/>
      </w:r>
      <w:r>
        <w:tab/>
      </w:r>
    </w:p>
    <w:p w14:paraId="0783F5C3" w14:textId="3306217F" w:rsidR="00C26DB3" w:rsidRPr="00C26DB3" w:rsidRDefault="00804AB7" w:rsidP="00C26DB3">
      <w:pPr>
        <w:spacing w:after="0" w:line="240" w:lineRule="auto"/>
        <w:rPr>
          <w:b/>
        </w:rPr>
      </w:pPr>
      <w:r>
        <w:rPr>
          <w:b/>
        </w:rPr>
        <w:t>February</w:t>
      </w:r>
      <w:r w:rsidR="00C26DB3" w:rsidRPr="00C26DB3">
        <w:rPr>
          <w:b/>
        </w:rPr>
        <w:t xml:space="preserve"> </w:t>
      </w:r>
      <w:r w:rsidR="00C26DB3" w:rsidRPr="00C26DB3">
        <w:rPr>
          <w:b/>
        </w:rPr>
        <w:tab/>
      </w:r>
      <w:r w:rsidR="00C26DB3" w:rsidRPr="00C26DB3">
        <w:rPr>
          <w:b/>
        </w:rPr>
        <w:tab/>
      </w:r>
    </w:p>
    <w:p w14:paraId="0783F5C4" w14:textId="5B1EE730" w:rsidR="00C26DB3" w:rsidRDefault="00804AB7" w:rsidP="00C26DB3">
      <w:pPr>
        <w:spacing w:after="0" w:line="240" w:lineRule="auto"/>
      </w:pPr>
      <w:r>
        <w:t>26-27</w:t>
      </w:r>
      <w:r w:rsidR="00C26DB3">
        <w:tab/>
      </w:r>
      <w:r>
        <w:t>NACWO course</w:t>
      </w:r>
      <w:r>
        <w:tab/>
      </w:r>
      <w:r w:rsidR="000B3B3A">
        <w:t xml:space="preserve">(Reading) </w:t>
      </w:r>
    </w:p>
    <w:p w14:paraId="047DDD62" w14:textId="6BA2A46F" w:rsidR="00C40D1D" w:rsidRDefault="00C40D1D" w:rsidP="00C26DB3">
      <w:pPr>
        <w:spacing w:after="0" w:line="240" w:lineRule="auto"/>
      </w:pPr>
    </w:p>
    <w:p w14:paraId="598B1A21" w14:textId="2569FAC8" w:rsidR="00C40D1D" w:rsidRPr="00C40D1D" w:rsidRDefault="00C40D1D" w:rsidP="00C26DB3">
      <w:pPr>
        <w:spacing w:after="0" w:line="240" w:lineRule="auto"/>
        <w:rPr>
          <w:b/>
        </w:rPr>
      </w:pPr>
      <w:r w:rsidRPr="00C40D1D">
        <w:rPr>
          <w:b/>
        </w:rPr>
        <w:t>March</w:t>
      </w:r>
    </w:p>
    <w:p w14:paraId="6DC69DD3" w14:textId="515C8A13" w:rsidR="00C40D1D" w:rsidRDefault="00C40D1D" w:rsidP="00C26DB3">
      <w:pPr>
        <w:spacing w:after="0" w:line="240" w:lineRule="auto"/>
      </w:pPr>
      <w:r>
        <w:t>1</w:t>
      </w:r>
      <w:r>
        <w:tab/>
        <w:t>Biosecurity</w:t>
      </w:r>
      <w:r w:rsidR="000B3B3A">
        <w:t xml:space="preserve"> for Aquatic Facilities</w:t>
      </w:r>
      <w:r>
        <w:t xml:space="preserve"> CPD course</w:t>
      </w:r>
      <w:r w:rsidR="000B3B3A">
        <w:t xml:space="preserve"> (Sheffield)</w:t>
      </w:r>
    </w:p>
    <w:p w14:paraId="0783F5C5" w14:textId="77777777" w:rsidR="00C26DB3" w:rsidRDefault="00C26DB3" w:rsidP="00C26DB3">
      <w:pPr>
        <w:spacing w:after="0" w:line="240" w:lineRule="auto"/>
      </w:pPr>
      <w:r>
        <w:tab/>
      </w:r>
      <w:r>
        <w:tab/>
      </w:r>
    </w:p>
    <w:p w14:paraId="0783F5C6" w14:textId="05A58FD1" w:rsidR="00C26DB3" w:rsidRPr="00C26DB3" w:rsidRDefault="00804AB7" w:rsidP="00C26DB3">
      <w:pPr>
        <w:spacing w:after="0" w:line="240" w:lineRule="auto"/>
        <w:rPr>
          <w:b/>
        </w:rPr>
      </w:pPr>
      <w:r>
        <w:rPr>
          <w:b/>
        </w:rPr>
        <w:t>April</w:t>
      </w:r>
      <w:r w:rsidR="00C26DB3" w:rsidRPr="00C26DB3">
        <w:rPr>
          <w:b/>
        </w:rPr>
        <w:tab/>
      </w:r>
      <w:r w:rsidR="00C26DB3" w:rsidRPr="00C26DB3">
        <w:rPr>
          <w:b/>
        </w:rPr>
        <w:tab/>
      </w:r>
    </w:p>
    <w:p w14:paraId="0783F5C7" w14:textId="1AFBC0B0" w:rsidR="00C26DB3" w:rsidRDefault="00804AB7" w:rsidP="00C26DB3">
      <w:pPr>
        <w:spacing w:after="0" w:line="240" w:lineRule="auto"/>
      </w:pPr>
      <w:r>
        <w:t>16-19</w:t>
      </w:r>
      <w:r w:rsidR="00C26DB3">
        <w:tab/>
      </w:r>
      <w:r w:rsidR="00C40D1D">
        <w:t xml:space="preserve">E1LPILAB course for personal licence applicants </w:t>
      </w:r>
      <w:r w:rsidR="000B3B3A">
        <w:t>- farm a</w:t>
      </w:r>
      <w:r w:rsidR="00C40D1D">
        <w:t xml:space="preserve">nimals &amp; </w:t>
      </w:r>
      <w:r w:rsidR="000B3B3A">
        <w:t>p</w:t>
      </w:r>
      <w:r w:rsidR="00C40D1D">
        <w:t>oultry/</w:t>
      </w:r>
      <w:r w:rsidR="000B3B3A">
        <w:t>e</w:t>
      </w:r>
      <w:r w:rsidR="00C40D1D">
        <w:t>ggs</w:t>
      </w:r>
      <w:r w:rsidR="000B3B3A">
        <w:t xml:space="preserve"> (Woking)</w:t>
      </w:r>
    </w:p>
    <w:p w14:paraId="5FFF8DFB" w14:textId="1DBFE536" w:rsidR="00C40D1D" w:rsidRDefault="00C40D1D" w:rsidP="00C26DB3">
      <w:pPr>
        <w:spacing w:after="0" w:line="240" w:lineRule="auto"/>
      </w:pPr>
      <w:r>
        <w:t>24-25</w:t>
      </w:r>
      <w:r>
        <w:tab/>
        <w:t>E2PPL course for project licence applicants</w:t>
      </w:r>
      <w:r w:rsidR="000B3B3A">
        <w:t xml:space="preserve"> (venue TBC)</w:t>
      </w:r>
    </w:p>
    <w:p w14:paraId="65C90755" w14:textId="6C2B22FD" w:rsidR="000B3B3A" w:rsidRDefault="000B3B3A" w:rsidP="00C26DB3">
      <w:pPr>
        <w:spacing w:after="0" w:line="240" w:lineRule="auto"/>
      </w:pPr>
    </w:p>
    <w:p w14:paraId="4DEA3F51" w14:textId="78B9F861" w:rsidR="000B3B3A" w:rsidRPr="000B3B3A" w:rsidRDefault="000B3B3A" w:rsidP="00C26DB3">
      <w:pPr>
        <w:spacing w:after="0" w:line="240" w:lineRule="auto"/>
        <w:rPr>
          <w:b/>
        </w:rPr>
      </w:pPr>
      <w:r w:rsidRPr="000B3B3A">
        <w:rPr>
          <w:b/>
        </w:rPr>
        <w:t>July</w:t>
      </w:r>
    </w:p>
    <w:p w14:paraId="117A8F9C" w14:textId="767A0D80" w:rsidR="000B3B3A" w:rsidRDefault="000B3B3A" w:rsidP="00C26DB3">
      <w:pPr>
        <w:spacing w:after="0" w:line="240" w:lineRule="auto"/>
      </w:pPr>
      <w:r w:rsidRPr="000B3B3A">
        <w:t>16-19</w:t>
      </w:r>
      <w:r>
        <w:tab/>
      </w:r>
      <w:r>
        <w:t>E1LPILA</w:t>
      </w:r>
      <w:r>
        <w:t>B</w:t>
      </w:r>
      <w:r>
        <w:t xml:space="preserve"> course for personal licence applicants - small animals (Reading)</w:t>
      </w:r>
    </w:p>
    <w:p w14:paraId="5551DB5F" w14:textId="7F61D684" w:rsidR="00C40D1D" w:rsidRPr="00C40D1D" w:rsidRDefault="00C26DB3" w:rsidP="00C40D1D">
      <w:pPr>
        <w:spacing w:after="0" w:line="240" w:lineRule="auto"/>
      </w:pPr>
      <w:r>
        <w:tab/>
      </w:r>
      <w:r>
        <w:tab/>
      </w:r>
    </w:p>
    <w:p w14:paraId="491B0B86" w14:textId="77777777" w:rsidR="00C40D1D" w:rsidRDefault="00C40D1D" w:rsidP="00575E9E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lang w:eastAsia="en-GB"/>
        </w:rPr>
      </w:pPr>
    </w:p>
    <w:p w14:paraId="0783F5DE" w14:textId="40599E4F" w:rsidR="00B43F58" w:rsidRPr="00E83E8B" w:rsidRDefault="000C5B3B" w:rsidP="00575E9E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lang w:eastAsia="en-GB"/>
        </w:rPr>
      </w:pPr>
      <w:r>
        <w:rPr>
          <w:rFonts w:eastAsia="Times New Roman" w:cs="Times New Roman"/>
          <w:b/>
          <w:color w:val="222222"/>
          <w:lang w:eastAsia="en-GB"/>
        </w:rPr>
        <w:t>CPD</w:t>
      </w:r>
      <w:r w:rsidR="00E83E8B" w:rsidRPr="00E83E8B">
        <w:rPr>
          <w:rFonts w:eastAsia="Times New Roman" w:cs="Times New Roman"/>
          <w:b/>
          <w:color w:val="222222"/>
          <w:lang w:eastAsia="en-GB"/>
        </w:rPr>
        <w:t xml:space="preserve"> courses</w:t>
      </w:r>
      <w:r w:rsidR="009205A0">
        <w:rPr>
          <w:rFonts w:eastAsia="Times New Roman" w:cs="Times New Roman"/>
          <w:b/>
          <w:color w:val="222222"/>
          <w:lang w:eastAsia="en-GB"/>
        </w:rPr>
        <w:t>,</w:t>
      </w:r>
      <w:r w:rsidR="00E83E8B">
        <w:rPr>
          <w:rFonts w:eastAsia="Times New Roman" w:cs="Times New Roman"/>
          <w:b/>
          <w:color w:val="222222"/>
          <w:lang w:eastAsia="en-GB"/>
        </w:rPr>
        <w:t xml:space="preserve"> </w:t>
      </w:r>
      <w:r w:rsidR="009205A0">
        <w:rPr>
          <w:rFonts w:eastAsia="Times New Roman" w:cs="Times New Roman"/>
          <w:b/>
          <w:color w:val="222222"/>
          <w:lang w:eastAsia="en-GB"/>
        </w:rPr>
        <w:t>which can</w:t>
      </w:r>
      <w:r w:rsidR="00E83E8B">
        <w:rPr>
          <w:rFonts w:eastAsia="Times New Roman" w:cs="Times New Roman"/>
          <w:b/>
          <w:color w:val="222222"/>
          <w:lang w:eastAsia="en-GB"/>
        </w:rPr>
        <w:t xml:space="preserve"> be delivered in your institution</w:t>
      </w:r>
    </w:p>
    <w:p w14:paraId="0783F5DF" w14:textId="77777777" w:rsidR="00E83E8B" w:rsidRDefault="00E83E8B" w:rsidP="00575E9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GB"/>
        </w:rPr>
      </w:pPr>
    </w:p>
    <w:p w14:paraId="0783F5E0" w14:textId="77777777" w:rsidR="00B43F58" w:rsidRPr="00B52D99" w:rsidRDefault="000C5B3B" w:rsidP="00B52D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GB"/>
        </w:rPr>
      </w:pPr>
      <w:r>
        <w:rPr>
          <w:rFonts w:eastAsia="Times New Roman" w:cs="Times New Roman"/>
          <w:color w:val="222222"/>
          <w:lang w:eastAsia="en-GB"/>
        </w:rPr>
        <w:t>R</w:t>
      </w:r>
      <w:r w:rsidR="00B43F58" w:rsidRPr="00B52D99">
        <w:rPr>
          <w:rFonts w:eastAsia="Times New Roman" w:cs="Times New Roman"/>
          <w:color w:val="222222"/>
          <w:lang w:eastAsia="en-GB"/>
        </w:rPr>
        <w:t>efresher training for NACWOs</w:t>
      </w:r>
    </w:p>
    <w:p w14:paraId="0783F5E1" w14:textId="77777777" w:rsidR="00B43F58" w:rsidRPr="00B52D99" w:rsidRDefault="00B43F58" w:rsidP="00B52D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GB"/>
        </w:rPr>
      </w:pPr>
      <w:r w:rsidRPr="00B52D99">
        <w:rPr>
          <w:rFonts w:eastAsia="Times New Roman" w:cs="Times New Roman"/>
          <w:color w:val="222222"/>
          <w:lang w:eastAsia="en-GB"/>
        </w:rPr>
        <w:t>Refresher training for personal licence holders and project licence holders</w:t>
      </w:r>
    </w:p>
    <w:p w14:paraId="0783F5E2" w14:textId="77777777" w:rsidR="00B43F58" w:rsidRPr="00B52D99" w:rsidRDefault="009205A0" w:rsidP="00B52D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GB"/>
        </w:rPr>
      </w:pPr>
      <w:r w:rsidRPr="00B52D99">
        <w:rPr>
          <w:rFonts w:eastAsia="Times New Roman" w:cs="Times New Roman"/>
          <w:color w:val="222222"/>
          <w:lang w:eastAsia="en-GB"/>
        </w:rPr>
        <w:t xml:space="preserve">Module 6.3 - </w:t>
      </w:r>
      <w:r w:rsidR="00B43F58" w:rsidRPr="00B52D99">
        <w:rPr>
          <w:rFonts w:eastAsia="Times New Roman" w:cs="Times New Roman"/>
          <w:color w:val="222222"/>
          <w:lang w:eastAsia="en-GB"/>
        </w:rPr>
        <w:t>Schedule 1 for non-licence holders</w:t>
      </w:r>
    </w:p>
    <w:p w14:paraId="0783F5E3" w14:textId="77777777" w:rsidR="00B52D99" w:rsidRDefault="00E83E8B" w:rsidP="00B52D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GB"/>
        </w:rPr>
      </w:pPr>
      <w:r w:rsidRPr="00B52D99">
        <w:rPr>
          <w:rFonts w:eastAsia="Times New Roman" w:cs="Times New Roman"/>
          <w:color w:val="222222"/>
          <w:lang w:eastAsia="en-GB"/>
        </w:rPr>
        <w:t>Surgical techniques – refresher and advanced surgery training workshops for licence holders</w:t>
      </w:r>
    </w:p>
    <w:p w14:paraId="0783F5E4" w14:textId="77777777" w:rsidR="00B3380D" w:rsidRDefault="00B3380D" w:rsidP="00B52D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GB"/>
        </w:rPr>
      </w:pPr>
      <w:r>
        <w:rPr>
          <w:rFonts w:eastAsia="Times New Roman" w:cs="Times New Roman"/>
          <w:color w:val="222222"/>
          <w:lang w:eastAsia="en-GB"/>
        </w:rPr>
        <w:t>How to conduct a basic post mortem examination</w:t>
      </w:r>
    </w:p>
    <w:p w14:paraId="0783F5E5" w14:textId="77777777" w:rsidR="00B3380D" w:rsidRPr="000C5B3B" w:rsidRDefault="00B3380D" w:rsidP="00B52D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GB"/>
        </w:rPr>
      </w:pPr>
      <w:r w:rsidRPr="000C5B3B">
        <w:rPr>
          <w:rFonts w:eastAsia="Times New Roman" w:cs="Times New Roman"/>
          <w:color w:val="222222"/>
          <w:lang w:eastAsia="en-GB"/>
        </w:rPr>
        <w:t>Rodent colony management basics</w:t>
      </w:r>
    </w:p>
    <w:p w14:paraId="0783F5E6" w14:textId="77777777" w:rsidR="000C5B3B" w:rsidRPr="000C5B3B" w:rsidRDefault="000C5B3B" w:rsidP="000C5B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Arial Unicode MS" w:hAnsiTheme="minorHAnsi" w:cs="Lucida Sans Unicode"/>
          <w:bCs/>
          <w:color w:val="000000"/>
          <w:sz w:val="22"/>
          <w:szCs w:val="22"/>
          <w:bdr w:val="none" w:sz="0" w:space="0" w:color="auto" w:frame="1"/>
        </w:rPr>
      </w:pPr>
      <w:r w:rsidRPr="000C5B3B">
        <w:rPr>
          <w:rFonts w:asciiTheme="minorHAnsi" w:eastAsia="Arial Unicode MS" w:hAnsiTheme="minorHAnsi" w:cs="Lucida Sans Unicode"/>
          <w:bCs/>
          <w:color w:val="000000"/>
          <w:sz w:val="22"/>
          <w:szCs w:val="22"/>
          <w:bdr w:val="none" w:sz="0" w:space="0" w:color="auto" w:frame="1"/>
        </w:rPr>
        <w:t>Working with fish in the laboratory</w:t>
      </w:r>
    </w:p>
    <w:p w14:paraId="0783F5E7" w14:textId="77777777" w:rsidR="000C5B3B" w:rsidRPr="000C5B3B" w:rsidRDefault="000C5B3B" w:rsidP="000C5B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Arial Unicode MS" w:hAnsiTheme="minorHAnsi" w:cs="Lucida Sans Unicode"/>
          <w:sz w:val="22"/>
          <w:szCs w:val="22"/>
        </w:rPr>
      </w:pPr>
      <w:r w:rsidRPr="000C5B3B">
        <w:rPr>
          <w:rFonts w:asciiTheme="minorHAnsi" w:eastAsia="Arial Unicode MS" w:hAnsiTheme="minorHAnsi" w:cs="Lucida Sans Unicode"/>
          <w:bCs/>
          <w:color w:val="000000"/>
          <w:sz w:val="22"/>
          <w:szCs w:val="22"/>
          <w:bdr w:val="none" w:sz="0" w:space="0" w:color="auto" w:frame="1"/>
        </w:rPr>
        <w:t xml:space="preserve">Training workshops for NIOs and NTCOs </w:t>
      </w:r>
    </w:p>
    <w:p w14:paraId="0783F5E8" w14:textId="77777777" w:rsidR="000C5B3B" w:rsidRPr="000C5B3B" w:rsidRDefault="000C5B3B" w:rsidP="000C5B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eastAsia="Arial Unicode MS" w:hAnsiTheme="minorHAnsi" w:cs="Lucida Sans Unicode"/>
          <w:b w:val="0"/>
          <w:bCs w:val="0"/>
          <w:sz w:val="22"/>
          <w:szCs w:val="22"/>
        </w:rPr>
      </w:pPr>
      <w:r w:rsidRPr="000C5B3B">
        <w:rPr>
          <w:rStyle w:val="Strong"/>
          <w:rFonts w:asciiTheme="minorHAnsi" w:eastAsia="Arial Unicode MS" w:hAnsiTheme="minorHAnsi" w:cs="Lucida Sans Unicode"/>
          <w:b w:val="0"/>
          <w:color w:val="000000"/>
          <w:sz w:val="22"/>
          <w:szCs w:val="22"/>
          <w:bdr w:val="none" w:sz="0" w:space="0" w:color="auto" w:frame="1"/>
        </w:rPr>
        <w:t xml:space="preserve">Introduction to ASPA </w:t>
      </w:r>
    </w:p>
    <w:p w14:paraId="0783F5E9" w14:textId="77777777" w:rsidR="000C5B3B" w:rsidRPr="000C5B3B" w:rsidRDefault="000C5B3B" w:rsidP="000C5B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eastAsia="Arial Unicode MS" w:hAnsiTheme="minorHAnsi" w:cs="Lucida Sans Unicode"/>
          <w:b w:val="0"/>
          <w:color w:val="000000"/>
          <w:sz w:val="22"/>
          <w:szCs w:val="22"/>
          <w:bdr w:val="none" w:sz="0" w:space="0" w:color="auto" w:frame="1"/>
        </w:rPr>
      </w:pPr>
      <w:r w:rsidRPr="000C5B3B">
        <w:rPr>
          <w:rStyle w:val="Strong"/>
          <w:rFonts w:asciiTheme="minorHAnsi" w:eastAsia="Arial Unicode MS" w:hAnsiTheme="minorHAnsi" w:cs="Lucida Sans Unicode"/>
          <w:b w:val="0"/>
          <w:color w:val="000000"/>
          <w:sz w:val="22"/>
          <w:szCs w:val="22"/>
          <w:bdr w:val="none" w:sz="0" w:space="0" w:color="auto" w:frame="1"/>
        </w:rPr>
        <w:t>Aseptic technique</w:t>
      </w:r>
      <w:r>
        <w:rPr>
          <w:rStyle w:val="Strong"/>
          <w:rFonts w:asciiTheme="minorHAnsi" w:eastAsia="Arial Unicode MS" w:hAnsiTheme="minorHAnsi" w:cs="Lucida Sans Unicode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0783F5EA" w14:textId="676F8C73" w:rsidR="000C5B3B" w:rsidRDefault="000C5B3B" w:rsidP="000C5B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eastAsia="Arial Unicode MS" w:hAnsiTheme="minorHAnsi" w:cs="Lucida Sans Unicode"/>
          <w:b w:val="0"/>
          <w:color w:val="000000"/>
          <w:sz w:val="22"/>
          <w:szCs w:val="22"/>
          <w:bdr w:val="none" w:sz="0" w:space="0" w:color="auto" w:frame="1"/>
        </w:rPr>
      </w:pPr>
      <w:r w:rsidRPr="000C5B3B">
        <w:rPr>
          <w:rStyle w:val="Strong"/>
          <w:rFonts w:asciiTheme="minorHAnsi" w:eastAsia="Arial Unicode MS" w:hAnsiTheme="minorHAnsi" w:cs="Lucida Sans Unicode"/>
          <w:b w:val="0"/>
          <w:color w:val="000000"/>
          <w:sz w:val="22"/>
          <w:szCs w:val="22"/>
          <w:bdr w:val="none" w:sz="0" w:space="0" w:color="auto" w:frame="1"/>
        </w:rPr>
        <w:t>Anaesthesia for technicians</w:t>
      </w:r>
    </w:p>
    <w:p w14:paraId="2E17501B" w14:textId="77777777" w:rsidR="00F8011D" w:rsidRDefault="00F8011D" w:rsidP="00C40D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eastAsia="Arial Unicode MS" w:hAnsiTheme="minorHAnsi" w:cs="Lucida Sans Unicode"/>
          <w:b w:val="0"/>
          <w:color w:val="000000"/>
          <w:sz w:val="22"/>
          <w:szCs w:val="22"/>
          <w:bdr w:val="none" w:sz="0" w:space="0" w:color="auto" w:frame="1"/>
        </w:rPr>
        <w:sectPr w:rsidR="00F8011D" w:rsidSect="00C26DB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247" w:right="1247" w:bottom="1247" w:left="1247" w:header="454" w:footer="340" w:gutter="0"/>
          <w:cols w:space="708"/>
          <w:titlePg/>
          <w:docGrid w:linePitch="360"/>
        </w:sectPr>
      </w:pPr>
    </w:p>
    <w:p w14:paraId="3D6BF36A" w14:textId="3266D572" w:rsidR="00C40D1D" w:rsidRDefault="00C40D1D" w:rsidP="00C40D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eastAsia="Arial Unicode MS" w:hAnsiTheme="minorHAnsi" w:cs="Lucida Sans Unicode"/>
          <w:b w:val="0"/>
          <w:color w:val="000000"/>
          <w:sz w:val="22"/>
          <w:szCs w:val="22"/>
          <w:bdr w:val="none" w:sz="0" w:space="0" w:color="auto" w:frame="1"/>
        </w:rPr>
      </w:pPr>
    </w:p>
    <w:p w14:paraId="7272D54D" w14:textId="22F032FE" w:rsidR="00C40D1D" w:rsidRPr="00C40D1D" w:rsidRDefault="00C40D1D" w:rsidP="00C40D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eastAsia="Arial Unicode MS" w:hAnsiTheme="minorHAnsi" w:cs="Lucida Sans Unicode"/>
          <w:color w:val="000000"/>
          <w:sz w:val="22"/>
          <w:szCs w:val="22"/>
          <w:bdr w:val="none" w:sz="0" w:space="0" w:color="auto" w:frame="1"/>
        </w:rPr>
      </w:pPr>
      <w:r w:rsidRPr="00C40D1D">
        <w:rPr>
          <w:rStyle w:val="Strong"/>
          <w:rFonts w:asciiTheme="minorHAnsi" w:eastAsia="Arial Unicode MS" w:hAnsiTheme="minorHAnsi" w:cs="Lucida Sans Unicode"/>
          <w:color w:val="000000"/>
          <w:sz w:val="22"/>
          <w:szCs w:val="22"/>
          <w:bdr w:val="none" w:sz="0" w:space="0" w:color="auto" w:frame="1"/>
        </w:rPr>
        <w:t xml:space="preserve">We also offer IAT diplomas - Level 2 &amp; Level 3 </w:t>
      </w:r>
    </w:p>
    <w:p w14:paraId="0783F5EB" w14:textId="77777777" w:rsidR="000C5B3B" w:rsidRPr="000C5B3B" w:rsidRDefault="000C5B3B" w:rsidP="000C5B3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GB"/>
        </w:rPr>
      </w:pPr>
    </w:p>
    <w:p w14:paraId="0783F5EC" w14:textId="77777777" w:rsidR="00B52D99" w:rsidRPr="00B52D99" w:rsidRDefault="00B52D99" w:rsidP="00B52D99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GB"/>
        </w:rPr>
        <w:sectPr w:rsidR="00B52D99" w:rsidRPr="00B52D99" w:rsidSect="00F8011D">
          <w:type w:val="continuous"/>
          <w:pgSz w:w="11906" w:h="16838"/>
          <w:pgMar w:top="1247" w:right="1247" w:bottom="1247" w:left="1247" w:header="454" w:footer="340" w:gutter="0"/>
          <w:cols w:space="708"/>
          <w:titlePg/>
          <w:docGrid w:linePitch="360"/>
        </w:sectPr>
      </w:pPr>
    </w:p>
    <w:p w14:paraId="0783F5ED" w14:textId="77777777" w:rsidR="00B52D99" w:rsidRPr="00B52D99" w:rsidRDefault="00B52D99" w:rsidP="00B52D9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4"/>
          <w:lang w:eastAsia="en-GB"/>
        </w:rPr>
      </w:pPr>
      <w:r w:rsidRPr="00B52D99">
        <w:rPr>
          <w:rFonts w:eastAsia="Times New Roman" w:cs="Times New Roman"/>
          <w:b/>
          <w:color w:val="222222"/>
          <w:sz w:val="24"/>
          <w:lang w:eastAsia="en-GB"/>
        </w:rPr>
        <w:t xml:space="preserve">For more information about any of our </w:t>
      </w:r>
      <w:r w:rsidR="000C5B3B">
        <w:rPr>
          <w:rFonts w:eastAsia="Times New Roman" w:cs="Times New Roman"/>
          <w:b/>
          <w:color w:val="222222"/>
          <w:sz w:val="24"/>
          <w:lang w:eastAsia="en-GB"/>
        </w:rPr>
        <w:t>c</w:t>
      </w:r>
      <w:r w:rsidRPr="00B52D99">
        <w:rPr>
          <w:rFonts w:eastAsia="Times New Roman" w:cs="Times New Roman"/>
          <w:b/>
          <w:color w:val="222222"/>
          <w:sz w:val="24"/>
          <w:lang w:eastAsia="en-GB"/>
        </w:rPr>
        <w:t xml:space="preserve">ourses </w:t>
      </w:r>
    </w:p>
    <w:p w14:paraId="20796D57" w14:textId="77777777" w:rsidR="000E4B1B" w:rsidRDefault="00B52D99" w:rsidP="000C5B3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4"/>
          <w:lang w:eastAsia="en-GB"/>
        </w:rPr>
      </w:pPr>
      <w:r w:rsidRPr="00B52D99">
        <w:rPr>
          <w:rFonts w:eastAsia="Times New Roman" w:cs="Times New Roman"/>
          <w:b/>
          <w:color w:val="222222"/>
          <w:sz w:val="24"/>
          <w:lang w:eastAsia="en-GB"/>
        </w:rPr>
        <w:t xml:space="preserve">email </w:t>
      </w:r>
      <w:hyperlink r:id="rId15" w:history="1">
        <w:r w:rsidRPr="00B52D99">
          <w:rPr>
            <w:rStyle w:val="Hyperlink"/>
            <w:rFonts w:eastAsia="Times New Roman" w:cs="Times New Roman"/>
            <w:b/>
            <w:sz w:val="24"/>
            <w:lang w:eastAsia="en-GB"/>
          </w:rPr>
          <w:t>training@redkitevets.co.uk</w:t>
        </w:r>
      </w:hyperlink>
      <w:r w:rsidRPr="00B52D99">
        <w:rPr>
          <w:rFonts w:eastAsia="Times New Roman" w:cs="Times New Roman"/>
          <w:b/>
          <w:color w:val="222222"/>
          <w:sz w:val="24"/>
          <w:lang w:eastAsia="en-GB"/>
        </w:rPr>
        <w:t xml:space="preserve"> </w:t>
      </w:r>
    </w:p>
    <w:p w14:paraId="0783F5EE" w14:textId="6D6473C0" w:rsidR="00B52D99" w:rsidRDefault="00B52D99" w:rsidP="000C5B3B">
      <w:pPr>
        <w:shd w:val="clear" w:color="auto" w:fill="FFFFFF"/>
        <w:spacing w:after="0" w:line="240" w:lineRule="auto"/>
        <w:jc w:val="center"/>
        <w:rPr>
          <w:rStyle w:val="Hyperlink"/>
          <w:rFonts w:eastAsia="Times New Roman" w:cs="Times New Roman"/>
          <w:b/>
          <w:sz w:val="24"/>
          <w:lang w:eastAsia="en-GB"/>
        </w:rPr>
      </w:pPr>
      <w:r w:rsidRPr="00B52D99">
        <w:rPr>
          <w:rFonts w:eastAsia="Times New Roman" w:cs="Times New Roman"/>
          <w:b/>
          <w:color w:val="222222"/>
          <w:sz w:val="24"/>
          <w:lang w:eastAsia="en-GB"/>
        </w:rPr>
        <w:t xml:space="preserve">or visit our website, </w:t>
      </w:r>
      <w:hyperlink r:id="rId16" w:history="1">
        <w:r w:rsidRPr="00B52D99">
          <w:rPr>
            <w:rStyle w:val="Hyperlink"/>
            <w:rFonts w:eastAsia="Times New Roman" w:cs="Times New Roman"/>
            <w:b/>
            <w:sz w:val="24"/>
            <w:lang w:eastAsia="en-GB"/>
          </w:rPr>
          <w:t>www.redkitevets.co.uk</w:t>
        </w:r>
      </w:hyperlink>
    </w:p>
    <w:p w14:paraId="41B98217" w14:textId="77777777" w:rsidR="000E4B1B" w:rsidRPr="00B52D99" w:rsidRDefault="000E4B1B" w:rsidP="000C5B3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4"/>
          <w:lang w:eastAsia="en-GB"/>
        </w:rPr>
      </w:pPr>
    </w:p>
    <w:p w14:paraId="0783F5EF" w14:textId="77777777" w:rsidR="000C5B3B" w:rsidRPr="00B52D99" w:rsidRDefault="00B52D99" w:rsidP="000C5B3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lang w:eastAsia="en-GB"/>
        </w:rPr>
      </w:pPr>
      <w:r>
        <w:rPr>
          <w:noProof/>
          <w:lang w:eastAsia="en-GB"/>
        </w:rPr>
        <w:drawing>
          <wp:inline distT="0" distB="0" distL="0" distR="0" wp14:anchorId="0783F5F0" wp14:editId="0783F5F1">
            <wp:extent cx="711200" cy="71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B3B" w:rsidRPr="00B52D99" w:rsidSect="00F8011D">
      <w:type w:val="continuous"/>
      <w:pgSz w:w="11906" w:h="16838"/>
      <w:pgMar w:top="1440" w:right="1440" w:bottom="1440" w:left="1440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3F5F4" w14:textId="77777777" w:rsidR="004774F6" w:rsidRDefault="004774F6" w:rsidP="00E83E8B">
      <w:pPr>
        <w:spacing w:after="0" w:line="240" w:lineRule="auto"/>
      </w:pPr>
      <w:r>
        <w:separator/>
      </w:r>
    </w:p>
  </w:endnote>
  <w:endnote w:type="continuationSeparator" w:id="0">
    <w:p w14:paraId="0783F5F5" w14:textId="77777777" w:rsidR="004774F6" w:rsidRDefault="004774F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F5F7" w14:textId="77777777" w:rsidR="00E83E8B" w:rsidRDefault="00E83E8B" w:rsidP="00E83E8B">
    <w:pPr>
      <w:pStyle w:val="Footer"/>
      <w:tabs>
        <w:tab w:val="clear" w:pos="4513"/>
        <w:tab w:val="clear" w:pos="9026"/>
        <w:tab w:val="left" w:pos="544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F5F9" w14:textId="53C56CFD" w:rsidR="00C26DB3" w:rsidRDefault="000B3B3A" w:rsidP="00C26DB3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7F30DE9" wp14:editId="226981FB">
          <wp:extent cx="5727700" cy="990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3F5F2" w14:textId="77777777" w:rsidR="004774F6" w:rsidRDefault="004774F6" w:rsidP="00E83E8B">
      <w:pPr>
        <w:spacing w:after="0" w:line="240" w:lineRule="auto"/>
      </w:pPr>
      <w:r>
        <w:separator/>
      </w:r>
    </w:p>
  </w:footnote>
  <w:footnote w:type="continuationSeparator" w:id="0">
    <w:p w14:paraId="0783F5F3" w14:textId="77777777" w:rsidR="004774F6" w:rsidRDefault="004774F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F5F6" w14:textId="77777777" w:rsidR="00E83E8B" w:rsidRDefault="00E83E8B" w:rsidP="00E83E8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F5F8" w14:textId="77777777" w:rsidR="00C26DB3" w:rsidRDefault="00C26DB3" w:rsidP="00C26DB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783F5FA" wp14:editId="0783F5FB">
          <wp:extent cx="893064" cy="117043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 KITE 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064" cy="1170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0446B"/>
    <w:multiLevelType w:val="hybridMultilevel"/>
    <w:tmpl w:val="166CA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AD0BE9"/>
    <w:multiLevelType w:val="hybridMultilevel"/>
    <w:tmpl w:val="400C9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32"/>
    <w:rsid w:val="00022896"/>
    <w:rsid w:val="000610CD"/>
    <w:rsid w:val="000B3B3A"/>
    <w:rsid w:val="000C5B3B"/>
    <w:rsid w:val="000E4B1B"/>
    <w:rsid w:val="00182A39"/>
    <w:rsid w:val="001A607F"/>
    <w:rsid w:val="00200D02"/>
    <w:rsid w:val="003346D7"/>
    <w:rsid w:val="003B2082"/>
    <w:rsid w:val="004774F6"/>
    <w:rsid w:val="005602AD"/>
    <w:rsid w:val="00575E9E"/>
    <w:rsid w:val="005A2E84"/>
    <w:rsid w:val="00613E5F"/>
    <w:rsid w:val="0076180B"/>
    <w:rsid w:val="00765232"/>
    <w:rsid w:val="00804AB7"/>
    <w:rsid w:val="008D19AF"/>
    <w:rsid w:val="009205A0"/>
    <w:rsid w:val="0096562E"/>
    <w:rsid w:val="00A773CE"/>
    <w:rsid w:val="00A901F5"/>
    <w:rsid w:val="00B3380D"/>
    <w:rsid w:val="00B43F58"/>
    <w:rsid w:val="00B52D99"/>
    <w:rsid w:val="00C24841"/>
    <w:rsid w:val="00C26DB3"/>
    <w:rsid w:val="00C40D1D"/>
    <w:rsid w:val="00E10EB1"/>
    <w:rsid w:val="00E83E8B"/>
    <w:rsid w:val="00F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83F5A9"/>
  <w15:docId w15:val="{6106F4A9-DC3A-4F26-9E9C-5E60946B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F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BalloonText">
    <w:name w:val="Balloon Text"/>
    <w:basedOn w:val="Normal"/>
    <w:link w:val="BalloonTextChar"/>
    <w:uiPriority w:val="99"/>
    <w:semiHidden/>
    <w:unhideWhenUsed/>
    <w:rsid w:val="00E8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8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C5B3B"/>
    <w:rPr>
      <w:b/>
      <w:bCs/>
    </w:rPr>
  </w:style>
  <w:style w:type="paragraph" w:styleId="NormalWeb">
    <w:name w:val="Normal (Web)"/>
    <w:basedOn w:val="Normal"/>
    <w:uiPriority w:val="99"/>
    <w:unhideWhenUsed/>
    <w:rsid w:val="000C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redkitevets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training@redkitevets.co.uk" TargetMode="External"/><Relationship Id="rId10" Type="http://schemas.openxmlformats.org/officeDocument/2006/relationships/hyperlink" Target="http://www.redkitevets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6E6B8B3CBE44C8CA189323916244A" ma:contentTypeVersion="4" ma:contentTypeDescription="Create a new document." ma:contentTypeScope="" ma:versionID="a00c270b31e1cdd749089613249e9cd4">
  <xsd:schema xmlns:xsd="http://www.w3.org/2001/XMLSchema" xmlns:xs="http://www.w3.org/2001/XMLSchema" xmlns:p="http://schemas.microsoft.com/office/2006/metadata/properties" xmlns:ns2="bedec93d-7a2c-4c57-bbbe-2da9aff08efb" targetNamespace="http://schemas.microsoft.com/office/2006/metadata/properties" ma:root="true" ma:fieldsID="31f3a34e14d1144a1612f95c8f7f1113" ns2:_="">
    <xsd:import namespace="bedec93d-7a2c-4c57-bbbe-2da9aff08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ec93d-7a2c-4c57-bbbe-2da9aff08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8BE5D-3102-45DA-B98D-4B2A135A7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ec93d-7a2c-4c57-bbbe-2da9aff08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87279-373C-4C98-92BF-AE7A3C25C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B7D40-6BD6-47E4-89B8-9C6429A3AB92}">
  <ds:schemaRefs>
    <ds:schemaRef ds:uri="http://purl.org/dc/terms/"/>
    <ds:schemaRef ds:uri="bedec93d-7a2c-4c57-bbbe-2da9aff08e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 Lloyd</cp:lastModifiedBy>
  <cp:revision>8</cp:revision>
  <dcterms:created xsi:type="dcterms:W3CDTF">2017-11-16T19:55:00Z</dcterms:created>
  <dcterms:modified xsi:type="dcterms:W3CDTF">2017-12-06T09:55:00Z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0x010100E466E6B8B3CBE44C8CA189323916244A</vt:lpwstr>
  </property>
</Properties>
</file>