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2021" w14:textId="228B2FF9" w:rsidR="009610BC" w:rsidRDefault="00021C98" w:rsidP="00021C98">
      <w:pPr>
        <w:spacing w:after="120"/>
        <w:jc w:val="center"/>
        <w:rPr>
          <w:rFonts w:asciiTheme="minorHAnsi" w:hAnsiTheme="minorHAnsi" w:cs="Arial"/>
          <w:b/>
          <w:bCs/>
          <w:sz w:val="24"/>
        </w:rPr>
      </w:pPr>
      <w:r>
        <w:rPr>
          <w:rFonts w:asciiTheme="minorHAnsi" w:hAnsiTheme="minorHAnsi" w:cs="Arial"/>
          <w:b/>
          <w:bCs/>
          <w:sz w:val="24"/>
        </w:rPr>
        <w:t>Handout 5</w:t>
      </w:r>
      <w:r w:rsidR="009610BC">
        <w:rPr>
          <w:rFonts w:asciiTheme="minorHAnsi" w:hAnsiTheme="minorHAnsi" w:cs="Arial"/>
          <w:b/>
          <w:bCs/>
          <w:sz w:val="24"/>
        </w:rPr>
        <w:t>: Session 4 AWERB workshop</w:t>
      </w:r>
    </w:p>
    <w:p w14:paraId="44916A10" w14:textId="77777777" w:rsidR="009610BC" w:rsidRDefault="009610BC" w:rsidP="00861993">
      <w:pPr>
        <w:spacing w:after="120"/>
        <w:jc w:val="both"/>
        <w:rPr>
          <w:rFonts w:asciiTheme="minorHAnsi" w:hAnsiTheme="minorHAnsi" w:cs="Arial"/>
          <w:b/>
          <w:bCs/>
          <w:sz w:val="24"/>
        </w:rPr>
      </w:pPr>
    </w:p>
    <w:p w14:paraId="37992904" w14:textId="43523A3F" w:rsidR="009610BC" w:rsidRDefault="009610BC" w:rsidP="00861993">
      <w:pPr>
        <w:spacing w:after="120"/>
        <w:jc w:val="both"/>
        <w:rPr>
          <w:rFonts w:asciiTheme="minorHAnsi" w:hAnsiTheme="minorHAnsi" w:cs="Arial"/>
          <w:b/>
          <w:bCs/>
          <w:sz w:val="24"/>
        </w:rPr>
      </w:pPr>
      <w:r>
        <w:rPr>
          <w:rFonts w:asciiTheme="minorHAnsi" w:hAnsiTheme="minorHAnsi" w:cs="Arial"/>
          <w:b/>
          <w:bCs/>
          <w:sz w:val="24"/>
        </w:rPr>
        <w:t>Introduction</w:t>
      </w:r>
    </w:p>
    <w:p w14:paraId="3037450D" w14:textId="77777777" w:rsidR="009610BC" w:rsidRDefault="009610BC" w:rsidP="00861993">
      <w:pPr>
        <w:spacing w:after="120"/>
        <w:jc w:val="both"/>
        <w:rPr>
          <w:rFonts w:asciiTheme="minorHAnsi" w:hAnsiTheme="minorHAnsi" w:cs="Arial"/>
          <w:sz w:val="24"/>
        </w:rPr>
      </w:pPr>
      <w:r w:rsidRPr="009610BC">
        <w:rPr>
          <w:rFonts w:asciiTheme="minorHAnsi" w:hAnsiTheme="minorHAnsi" w:cs="Arial"/>
          <w:sz w:val="24"/>
        </w:rPr>
        <w:t xml:space="preserve">This is an excerpt from a PPL amendment that has been submitted to the AWERB for review. </w:t>
      </w:r>
      <w:r>
        <w:rPr>
          <w:rFonts w:asciiTheme="minorHAnsi" w:hAnsiTheme="minorHAnsi" w:cs="Arial"/>
          <w:sz w:val="24"/>
        </w:rPr>
        <w:t xml:space="preserve">The project involves breeding and maintenance of GA mice for studies into the mechanisms underlying the development of Multiple Sclerosis. Until now, all experiments have been done ex vivo in cultured cells. The PI now wishes to add a new protocol involving an in vivo CNS injury model. </w:t>
      </w:r>
    </w:p>
    <w:p w14:paraId="71D6B3F0" w14:textId="0B72D21B" w:rsidR="009610BC" w:rsidRDefault="009610BC" w:rsidP="00861993">
      <w:pPr>
        <w:spacing w:after="120"/>
        <w:jc w:val="both"/>
        <w:rPr>
          <w:rFonts w:asciiTheme="minorHAnsi" w:hAnsiTheme="minorHAnsi" w:cs="Arial"/>
          <w:sz w:val="24"/>
        </w:rPr>
      </w:pPr>
      <w:r>
        <w:rPr>
          <w:rFonts w:asciiTheme="minorHAnsi" w:hAnsiTheme="minorHAnsi" w:cs="Arial"/>
          <w:sz w:val="24"/>
        </w:rPr>
        <w:t xml:space="preserve">New text is highlighted in yellow. </w:t>
      </w:r>
      <w:r w:rsidRPr="009610BC">
        <w:rPr>
          <w:rFonts w:asciiTheme="minorHAnsi" w:hAnsiTheme="minorHAnsi" w:cs="Arial"/>
          <w:sz w:val="24"/>
        </w:rPr>
        <w:t xml:space="preserve"> </w:t>
      </w:r>
    </w:p>
    <w:p w14:paraId="17692E47" w14:textId="0BC70410" w:rsidR="00F12B11" w:rsidRPr="009610BC" w:rsidRDefault="00F12B11" w:rsidP="00861993">
      <w:pPr>
        <w:spacing w:after="120"/>
        <w:jc w:val="both"/>
        <w:rPr>
          <w:rFonts w:asciiTheme="minorHAnsi" w:hAnsiTheme="minorHAnsi" w:cs="Arial"/>
          <w:sz w:val="24"/>
        </w:rPr>
      </w:pPr>
      <w:r>
        <w:rPr>
          <w:rFonts w:asciiTheme="minorHAnsi" w:hAnsiTheme="minorHAnsi" w:cs="Arial"/>
          <w:sz w:val="24"/>
        </w:rPr>
        <w:t xml:space="preserve">The establishment is a medium sized university. Much of the work done is behavioural work using aquatic species (zebrafish). Mouse use is low: there are two research groups (including this one) using brain slices in neurological studies. There are research groups using stress models in mice, and models of muscle disease. Most of this work involves breeding and maintenance of genetically altered mice, behavioural </w:t>
      </w:r>
      <w:proofErr w:type="gramStart"/>
      <w:r>
        <w:rPr>
          <w:rFonts w:asciiTheme="minorHAnsi" w:hAnsiTheme="minorHAnsi" w:cs="Arial"/>
          <w:sz w:val="24"/>
        </w:rPr>
        <w:t>studies</w:t>
      </w:r>
      <w:proofErr w:type="gramEnd"/>
      <w:r>
        <w:rPr>
          <w:rFonts w:asciiTheme="minorHAnsi" w:hAnsiTheme="minorHAnsi" w:cs="Arial"/>
          <w:sz w:val="24"/>
        </w:rPr>
        <w:t xml:space="preserve"> and administration of substances. There are no surgical models in use currently.   </w:t>
      </w:r>
    </w:p>
    <w:p w14:paraId="3C79AA9D" w14:textId="32FCEA85" w:rsidR="009610BC" w:rsidRDefault="009610BC" w:rsidP="00861993">
      <w:pPr>
        <w:spacing w:after="120"/>
        <w:jc w:val="both"/>
        <w:rPr>
          <w:rFonts w:asciiTheme="minorHAnsi" w:hAnsiTheme="minorHAnsi" w:cs="Arial"/>
          <w:b/>
          <w:bCs/>
          <w:sz w:val="24"/>
        </w:rPr>
      </w:pPr>
      <w:r>
        <w:rPr>
          <w:rFonts w:asciiTheme="minorHAnsi" w:hAnsiTheme="minorHAnsi" w:cs="Arial"/>
          <w:b/>
          <w:bCs/>
          <w:sz w:val="24"/>
        </w:rPr>
        <w:t xml:space="preserve">Consider the </w:t>
      </w:r>
      <w:r w:rsidR="00F12B11">
        <w:rPr>
          <w:rFonts w:asciiTheme="minorHAnsi" w:hAnsiTheme="minorHAnsi" w:cs="Arial"/>
          <w:b/>
          <w:bCs/>
          <w:sz w:val="24"/>
        </w:rPr>
        <w:t xml:space="preserve">proposed amendment </w:t>
      </w:r>
      <w:r>
        <w:rPr>
          <w:rFonts w:asciiTheme="minorHAnsi" w:hAnsiTheme="minorHAnsi" w:cs="Arial"/>
          <w:b/>
          <w:bCs/>
          <w:sz w:val="24"/>
        </w:rPr>
        <w:t xml:space="preserve">from the point of view of the NVS, </w:t>
      </w:r>
      <w:r w:rsidR="00F12B11" w:rsidRPr="00F12B11">
        <w:rPr>
          <w:rFonts w:asciiTheme="minorHAnsi" w:hAnsiTheme="minorHAnsi" w:cs="Arial"/>
          <w:b/>
          <w:bCs/>
          <w:sz w:val="24"/>
          <w:u w:val="single"/>
        </w:rPr>
        <w:t>and</w:t>
      </w:r>
      <w:r w:rsidR="00F12B11">
        <w:rPr>
          <w:rFonts w:asciiTheme="minorHAnsi" w:hAnsiTheme="minorHAnsi" w:cs="Arial"/>
          <w:b/>
          <w:bCs/>
          <w:sz w:val="24"/>
        </w:rPr>
        <w:t xml:space="preserve"> either </w:t>
      </w:r>
      <w:r>
        <w:rPr>
          <w:rFonts w:asciiTheme="minorHAnsi" w:hAnsiTheme="minorHAnsi" w:cs="Arial"/>
          <w:b/>
          <w:bCs/>
          <w:sz w:val="24"/>
        </w:rPr>
        <w:t xml:space="preserve">the NACWO, the </w:t>
      </w:r>
      <w:r w:rsidR="00F12B11">
        <w:rPr>
          <w:rFonts w:asciiTheme="minorHAnsi" w:hAnsiTheme="minorHAnsi" w:cs="Arial"/>
          <w:b/>
          <w:bCs/>
          <w:sz w:val="24"/>
        </w:rPr>
        <w:t xml:space="preserve">NTCO or a </w:t>
      </w:r>
      <w:proofErr w:type="spellStart"/>
      <w:r w:rsidR="00F12B11">
        <w:rPr>
          <w:rFonts w:asciiTheme="minorHAnsi" w:hAnsiTheme="minorHAnsi" w:cs="Arial"/>
          <w:b/>
          <w:bCs/>
          <w:sz w:val="24"/>
        </w:rPr>
        <w:t>PILh</w:t>
      </w:r>
      <w:proofErr w:type="spellEnd"/>
      <w:r w:rsidR="00F12B11">
        <w:rPr>
          <w:rFonts w:asciiTheme="minorHAnsi" w:hAnsiTheme="minorHAnsi" w:cs="Arial"/>
          <w:b/>
          <w:bCs/>
          <w:sz w:val="24"/>
        </w:rPr>
        <w:t xml:space="preserve">. </w:t>
      </w:r>
      <w:r>
        <w:rPr>
          <w:rFonts w:asciiTheme="minorHAnsi" w:hAnsiTheme="minorHAnsi" w:cs="Arial"/>
          <w:b/>
          <w:bCs/>
          <w:sz w:val="24"/>
        </w:rPr>
        <w:t xml:space="preserve"> </w:t>
      </w:r>
    </w:p>
    <w:p w14:paraId="2ACA18B7" w14:textId="6D220E8A" w:rsidR="009610BC" w:rsidRDefault="009610BC" w:rsidP="00861993">
      <w:pPr>
        <w:spacing w:after="120"/>
        <w:jc w:val="both"/>
        <w:rPr>
          <w:rFonts w:asciiTheme="minorHAnsi" w:hAnsiTheme="minorHAnsi" w:cs="Arial"/>
          <w:b/>
          <w:bCs/>
          <w:sz w:val="24"/>
        </w:rPr>
      </w:pPr>
      <w:r>
        <w:rPr>
          <w:rFonts w:asciiTheme="minorHAnsi" w:hAnsiTheme="minorHAnsi" w:cs="Arial"/>
          <w:b/>
          <w:bCs/>
          <w:sz w:val="24"/>
        </w:rPr>
        <w:t xml:space="preserve">What </w:t>
      </w:r>
      <w:r w:rsidR="00F12B11">
        <w:rPr>
          <w:rFonts w:asciiTheme="minorHAnsi" w:hAnsiTheme="minorHAnsi" w:cs="Arial"/>
          <w:b/>
          <w:bCs/>
          <w:sz w:val="24"/>
        </w:rPr>
        <w:t xml:space="preserve">questions would you ask, and what </w:t>
      </w:r>
      <w:r>
        <w:rPr>
          <w:rFonts w:asciiTheme="minorHAnsi" w:hAnsiTheme="minorHAnsi" w:cs="Arial"/>
          <w:b/>
          <w:bCs/>
          <w:sz w:val="24"/>
        </w:rPr>
        <w:t xml:space="preserve">recommendations would you make? </w:t>
      </w:r>
    </w:p>
    <w:p w14:paraId="43F8C7D1" w14:textId="3A1667EE" w:rsidR="009610BC" w:rsidRDefault="009610BC" w:rsidP="00861993">
      <w:pPr>
        <w:spacing w:after="120"/>
        <w:jc w:val="both"/>
        <w:rPr>
          <w:rFonts w:asciiTheme="minorHAnsi" w:hAnsiTheme="minorHAnsi" w:cs="Arial"/>
          <w:b/>
          <w:bCs/>
          <w:sz w:val="24"/>
        </w:rPr>
      </w:pPr>
    </w:p>
    <w:p w14:paraId="089DE87C" w14:textId="3FF4C24E" w:rsidR="009610BC" w:rsidRDefault="009610BC" w:rsidP="00861993">
      <w:pPr>
        <w:spacing w:after="120"/>
        <w:jc w:val="both"/>
        <w:rPr>
          <w:rFonts w:asciiTheme="minorHAnsi" w:hAnsiTheme="minorHAnsi" w:cs="Arial"/>
          <w:b/>
          <w:bCs/>
          <w:sz w:val="24"/>
        </w:rPr>
      </w:pPr>
      <w:r>
        <w:rPr>
          <w:rFonts w:asciiTheme="minorHAnsi" w:hAnsiTheme="minorHAnsi" w:cs="Arial"/>
          <w:b/>
          <w:bCs/>
          <w:sz w:val="24"/>
        </w:rPr>
        <w:t>------------------------------------------------------------------------------------------------------------------------</w:t>
      </w:r>
    </w:p>
    <w:p w14:paraId="0507F4A6" w14:textId="3CED8361" w:rsidR="00A26CB2" w:rsidRDefault="00A26CB2" w:rsidP="00861993">
      <w:pPr>
        <w:spacing w:after="120"/>
        <w:jc w:val="both"/>
        <w:rPr>
          <w:rFonts w:asciiTheme="minorHAnsi" w:hAnsiTheme="minorHAnsi" w:cs="Arial"/>
          <w:b/>
          <w:bCs/>
          <w:sz w:val="24"/>
        </w:rPr>
      </w:pPr>
      <w:r>
        <w:rPr>
          <w:rFonts w:asciiTheme="minorHAnsi" w:hAnsiTheme="minorHAnsi" w:cs="Arial"/>
          <w:b/>
          <w:bCs/>
          <w:sz w:val="24"/>
        </w:rPr>
        <w:t>PPL amendment request: Dr J Smith</w:t>
      </w:r>
      <w:r w:rsidR="00D13F62">
        <w:rPr>
          <w:rFonts w:asciiTheme="minorHAnsi" w:hAnsiTheme="minorHAnsi" w:cs="Arial"/>
          <w:b/>
          <w:bCs/>
          <w:sz w:val="24"/>
        </w:rPr>
        <w:t xml:space="preserve">, AWERB May 2021. </w:t>
      </w:r>
    </w:p>
    <w:p w14:paraId="6867D7F3" w14:textId="77777777" w:rsidR="00A26CB2" w:rsidRDefault="00A26CB2" w:rsidP="00861993">
      <w:pPr>
        <w:spacing w:after="120"/>
        <w:jc w:val="both"/>
        <w:rPr>
          <w:rFonts w:asciiTheme="minorHAnsi" w:hAnsiTheme="minorHAnsi" w:cs="Arial"/>
          <w:b/>
          <w:bCs/>
          <w:sz w:val="24"/>
        </w:rPr>
      </w:pPr>
    </w:p>
    <w:p w14:paraId="2D7BFA65" w14:textId="1D412CFE" w:rsidR="003B4428" w:rsidRPr="009610BC" w:rsidRDefault="000B57D4" w:rsidP="00861993">
      <w:pPr>
        <w:spacing w:after="120"/>
        <w:jc w:val="both"/>
        <w:rPr>
          <w:rFonts w:asciiTheme="minorHAnsi" w:hAnsiTheme="minorHAnsi" w:cs="Arial"/>
          <w:b/>
          <w:bCs/>
          <w:sz w:val="24"/>
        </w:rPr>
      </w:pPr>
      <w:r w:rsidRPr="009610BC">
        <w:rPr>
          <w:rFonts w:asciiTheme="minorHAnsi" w:hAnsiTheme="minorHAnsi" w:cs="Arial"/>
          <w:b/>
          <w:bCs/>
          <w:sz w:val="24"/>
        </w:rPr>
        <w:t>Background</w:t>
      </w:r>
    </w:p>
    <w:p w14:paraId="44607EFD" w14:textId="5EB77C61" w:rsidR="000B57D4" w:rsidRPr="009610BC" w:rsidRDefault="003B4428" w:rsidP="00861993">
      <w:pPr>
        <w:spacing w:after="120"/>
        <w:jc w:val="both"/>
        <w:rPr>
          <w:rFonts w:asciiTheme="minorHAnsi" w:hAnsiTheme="minorHAnsi" w:cs="Arial"/>
          <w:sz w:val="24"/>
        </w:rPr>
      </w:pPr>
      <w:r w:rsidRPr="009610BC">
        <w:rPr>
          <w:rFonts w:asciiTheme="minorHAnsi" w:hAnsiTheme="minorHAnsi" w:cs="Arial"/>
          <w:sz w:val="24"/>
        </w:rPr>
        <w:t xml:space="preserve">Multiple sclerosis (MS) is a demyelinating disease featuring an autoimmune and inflammatory response that targets oligodendrocytes for destruction, leading to formation of CNS white matter lesions. The remyelination process ultimately fails due to the destructive environment of the lesion and suppression of </w:t>
      </w:r>
      <w:r w:rsidR="009610BC">
        <w:rPr>
          <w:rFonts w:asciiTheme="minorHAnsi" w:hAnsiTheme="minorHAnsi" w:cs="Arial"/>
          <w:sz w:val="24"/>
        </w:rPr>
        <w:t xml:space="preserve">differentiation of </w:t>
      </w:r>
      <w:r w:rsidRPr="009610BC">
        <w:rPr>
          <w:rFonts w:asciiTheme="minorHAnsi" w:hAnsiTheme="minorHAnsi" w:cs="Arial"/>
          <w:sz w:val="24"/>
        </w:rPr>
        <w:t>oligodendrocyte progenitor cells (OPCs) into mature myelin-forming cells.</w:t>
      </w:r>
      <w:r w:rsidR="000B57D4" w:rsidRPr="009610BC">
        <w:rPr>
          <w:rFonts w:asciiTheme="minorHAnsi" w:hAnsiTheme="minorHAnsi" w:cs="Arial"/>
          <w:sz w:val="24"/>
        </w:rPr>
        <w:t xml:space="preserve"> P</w:t>
      </w:r>
      <w:r w:rsidRPr="009610BC">
        <w:rPr>
          <w:rFonts w:asciiTheme="minorHAnsi" w:hAnsiTheme="minorHAnsi" w:cs="Arial"/>
          <w:sz w:val="24"/>
        </w:rPr>
        <w:t>otential MS therap</w:t>
      </w:r>
      <w:r w:rsidR="000B57D4" w:rsidRPr="009610BC">
        <w:rPr>
          <w:rFonts w:asciiTheme="minorHAnsi" w:hAnsiTheme="minorHAnsi" w:cs="Arial"/>
          <w:sz w:val="24"/>
        </w:rPr>
        <w:t xml:space="preserve">ies are aimed at </w:t>
      </w:r>
      <w:r w:rsidRPr="009610BC">
        <w:rPr>
          <w:rFonts w:asciiTheme="minorHAnsi" w:hAnsiTheme="minorHAnsi" w:cs="Arial"/>
          <w:sz w:val="24"/>
        </w:rPr>
        <w:t>promoting OPC differentiation and/or inhibiting the immune/inflammatory environment.</w:t>
      </w:r>
    </w:p>
    <w:p w14:paraId="18470EC4" w14:textId="402B7B97" w:rsidR="00D75A26" w:rsidRPr="009610BC" w:rsidRDefault="000B57D4" w:rsidP="00861993">
      <w:pPr>
        <w:spacing w:after="120"/>
        <w:jc w:val="both"/>
        <w:rPr>
          <w:rFonts w:asciiTheme="minorHAnsi" w:hAnsiTheme="minorHAnsi" w:cs="Arial"/>
          <w:sz w:val="24"/>
        </w:rPr>
      </w:pPr>
      <w:r w:rsidRPr="009610BC">
        <w:rPr>
          <w:rFonts w:asciiTheme="minorHAnsi" w:hAnsiTheme="minorHAnsi" w:cs="Arial"/>
          <w:sz w:val="24"/>
        </w:rPr>
        <w:t>N</w:t>
      </w:r>
      <w:r w:rsidR="003B4428" w:rsidRPr="009610BC">
        <w:rPr>
          <w:rFonts w:asciiTheme="minorHAnsi" w:hAnsiTheme="minorHAnsi" w:cs="Arial"/>
          <w:sz w:val="24"/>
        </w:rPr>
        <w:t>ovel therapeutic targets</w:t>
      </w:r>
      <w:r w:rsidRPr="009610BC">
        <w:rPr>
          <w:rFonts w:asciiTheme="minorHAnsi" w:hAnsiTheme="minorHAnsi" w:cs="Arial"/>
          <w:sz w:val="24"/>
        </w:rPr>
        <w:t xml:space="preserve"> are </w:t>
      </w:r>
      <w:r w:rsidR="003B4428" w:rsidRPr="009610BC">
        <w:rPr>
          <w:rFonts w:asciiTheme="minorHAnsi" w:hAnsiTheme="minorHAnsi" w:cs="Arial"/>
          <w:sz w:val="24"/>
        </w:rPr>
        <w:t xml:space="preserve">badly needed for MS, for which there is still no cure. </w:t>
      </w:r>
    </w:p>
    <w:p w14:paraId="4E6DC0A4" w14:textId="73B77DC0" w:rsidR="003B4428" w:rsidRPr="009610BC" w:rsidRDefault="000B57D4" w:rsidP="00861993">
      <w:pPr>
        <w:spacing w:after="120"/>
        <w:jc w:val="both"/>
        <w:rPr>
          <w:rFonts w:asciiTheme="minorHAnsi" w:hAnsiTheme="minorHAnsi"/>
          <w:sz w:val="24"/>
        </w:rPr>
      </w:pPr>
      <w:r w:rsidRPr="009610BC">
        <w:rPr>
          <w:rFonts w:asciiTheme="minorHAnsi" w:hAnsiTheme="minorHAnsi" w:cs="Arial"/>
          <w:sz w:val="24"/>
        </w:rPr>
        <w:t xml:space="preserve">In a previous project, </w:t>
      </w:r>
      <w:r w:rsidR="003B4428" w:rsidRPr="009610BC">
        <w:rPr>
          <w:rFonts w:asciiTheme="minorHAnsi" w:hAnsiTheme="minorHAnsi" w:cs="Arial"/>
          <w:sz w:val="24"/>
        </w:rPr>
        <w:t xml:space="preserve">we studied the effects of the protein </w:t>
      </w:r>
      <w:r w:rsidR="00D75A26" w:rsidRPr="009610BC">
        <w:rPr>
          <w:rFonts w:asciiTheme="minorHAnsi" w:hAnsiTheme="minorHAnsi" w:cs="Arial"/>
          <w:b/>
          <w:sz w:val="24"/>
        </w:rPr>
        <w:t>Abc1</w:t>
      </w:r>
      <w:r w:rsidR="003B4428" w:rsidRPr="009610BC">
        <w:rPr>
          <w:rFonts w:asciiTheme="minorHAnsi" w:hAnsiTheme="minorHAnsi" w:cs="Arial"/>
          <w:sz w:val="24"/>
        </w:rPr>
        <w:t xml:space="preserve"> </w:t>
      </w:r>
      <w:r w:rsidRPr="009610BC">
        <w:rPr>
          <w:rFonts w:asciiTheme="minorHAnsi" w:hAnsiTheme="minorHAnsi" w:cs="Arial"/>
          <w:sz w:val="24"/>
        </w:rPr>
        <w:t>on</w:t>
      </w:r>
      <w:r w:rsidR="003B4428" w:rsidRPr="009610BC">
        <w:rPr>
          <w:rFonts w:asciiTheme="minorHAnsi" w:hAnsiTheme="minorHAnsi" w:cs="Arial"/>
          <w:sz w:val="24"/>
        </w:rPr>
        <w:t xml:space="preserve"> myelinati</w:t>
      </w:r>
      <w:r w:rsidRPr="009610BC">
        <w:rPr>
          <w:rFonts w:asciiTheme="minorHAnsi" w:hAnsiTheme="minorHAnsi" w:cs="Arial"/>
          <w:sz w:val="24"/>
        </w:rPr>
        <w:t xml:space="preserve">on in </w:t>
      </w:r>
      <w:r w:rsidR="003B4428" w:rsidRPr="009610BC">
        <w:rPr>
          <w:rFonts w:asciiTheme="minorHAnsi" w:hAnsiTheme="minorHAnsi" w:cs="Arial"/>
          <w:sz w:val="24"/>
        </w:rPr>
        <w:t>CNS white matter</w:t>
      </w:r>
      <w:r w:rsidR="00D75A26" w:rsidRPr="009610BC">
        <w:rPr>
          <w:rFonts w:asciiTheme="minorHAnsi" w:hAnsiTheme="minorHAnsi" w:cs="Arial"/>
          <w:sz w:val="24"/>
        </w:rPr>
        <w:t xml:space="preserve"> ex vivo</w:t>
      </w:r>
      <w:r w:rsidR="003B4428" w:rsidRPr="009610BC">
        <w:rPr>
          <w:rFonts w:asciiTheme="minorHAnsi" w:hAnsiTheme="minorHAnsi" w:cs="Arial"/>
          <w:sz w:val="24"/>
        </w:rPr>
        <w:t xml:space="preserve">. </w:t>
      </w:r>
      <w:r w:rsidR="00D75A26" w:rsidRPr="009610BC">
        <w:rPr>
          <w:rFonts w:asciiTheme="minorHAnsi" w:hAnsiTheme="minorHAnsi" w:cs="Arial"/>
          <w:sz w:val="24"/>
        </w:rPr>
        <w:t>Abc1</w:t>
      </w:r>
      <w:r w:rsidR="003B4428" w:rsidRPr="009610BC">
        <w:rPr>
          <w:rFonts w:asciiTheme="minorHAnsi" w:hAnsiTheme="minorHAnsi" w:cs="Arial"/>
          <w:sz w:val="24"/>
        </w:rPr>
        <w:t xml:space="preserve"> </w:t>
      </w:r>
      <w:r w:rsidR="00D75A26" w:rsidRPr="009610BC">
        <w:rPr>
          <w:rFonts w:asciiTheme="minorHAnsi" w:hAnsiTheme="minorHAnsi" w:cs="Arial"/>
          <w:sz w:val="24"/>
        </w:rPr>
        <w:t>demonstrated</w:t>
      </w:r>
      <w:r w:rsidR="003B4428" w:rsidRPr="009610BC">
        <w:rPr>
          <w:rFonts w:asciiTheme="minorHAnsi" w:hAnsiTheme="minorHAnsi" w:cs="Arial"/>
          <w:sz w:val="24"/>
        </w:rPr>
        <w:t xml:space="preserve"> repair effects in mouse MS model</w:t>
      </w:r>
      <w:r w:rsidRPr="009610BC">
        <w:rPr>
          <w:rFonts w:asciiTheme="minorHAnsi" w:hAnsiTheme="minorHAnsi" w:cs="Arial"/>
          <w:sz w:val="24"/>
        </w:rPr>
        <w:t>s,</w:t>
      </w:r>
      <w:r w:rsidR="003B4428" w:rsidRPr="009610BC">
        <w:rPr>
          <w:rFonts w:asciiTheme="minorHAnsi" w:hAnsiTheme="minorHAnsi" w:cs="Arial"/>
          <w:sz w:val="24"/>
        </w:rPr>
        <w:t xml:space="preserve"> stimulat</w:t>
      </w:r>
      <w:r w:rsidRPr="009610BC">
        <w:rPr>
          <w:rFonts w:asciiTheme="minorHAnsi" w:hAnsiTheme="minorHAnsi" w:cs="Arial"/>
          <w:sz w:val="24"/>
        </w:rPr>
        <w:t>ing</w:t>
      </w:r>
      <w:r w:rsidR="003B4428" w:rsidRPr="009610BC">
        <w:rPr>
          <w:rFonts w:asciiTheme="minorHAnsi" w:hAnsiTheme="minorHAnsi" w:cs="Arial"/>
          <w:sz w:val="24"/>
        </w:rPr>
        <w:t xml:space="preserve"> new oligodendrocyte generation and concurrent myelination, as well as re-myelination following toxic injury to CNS white matter tissue</w:t>
      </w:r>
      <w:r w:rsidRPr="009610BC">
        <w:rPr>
          <w:rFonts w:asciiTheme="minorHAnsi" w:hAnsiTheme="minorHAnsi" w:cs="Arial"/>
          <w:sz w:val="24"/>
        </w:rPr>
        <w:t>.</w:t>
      </w:r>
      <w:r w:rsidR="003B4428" w:rsidRPr="009610BC">
        <w:rPr>
          <w:rFonts w:asciiTheme="minorHAnsi" w:hAnsiTheme="minorHAnsi" w:cs="Arial"/>
          <w:sz w:val="24"/>
        </w:rPr>
        <w:t xml:space="preserve"> </w:t>
      </w:r>
    </w:p>
    <w:p w14:paraId="2C095F39" w14:textId="58AF33C6" w:rsidR="003B4428" w:rsidRPr="009610BC" w:rsidRDefault="003B4428" w:rsidP="00861993">
      <w:pPr>
        <w:spacing w:after="120"/>
        <w:jc w:val="both"/>
        <w:rPr>
          <w:rFonts w:asciiTheme="minorHAnsi" w:hAnsiTheme="minorHAnsi"/>
          <w:sz w:val="24"/>
        </w:rPr>
      </w:pPr>
      <w:r w:rsidRPr="009610BC">
        <w:rPr>
          <w:rFonts w:asciiTheme="minorHAnsi" w:hAnsiTheme="minorHAnsi" w:cs="Arial"/>
          <w:sz w:val="24"/>
        </w:rPr>
        <w:t xml:space="preserve">Our data from this previous study confirmed our hypothesis that </w:t>
      </w:r>
      <w:r w:rsidR="00D75A26" w:rsidRPr="009610BC">
        <w:rPr>
          <w:rFonts w:asciiTheme="minorHAnsi" w:hAnsiTheme="minorHAnsi" w:cs="Arial"/>
          <w:b/>
          <w:bCs/>
          <w:sz w:val="24"/>
        </w:rPr>
        <w:t>Abc1</w:t>
      </w:r>
      <w:r w:rsidRPr="009610BC">
        <w:rPr>
          <w:rFonts w:asciiTheme="minorHAnsi" w:hAnsiTheme="minorHAnsi" w:cs="Arial"/>
          <w:b/>
          <w:bCs/>
          <w:sz w:val="24"/>
        </w:rPr>
        <w:t xml:space="preserve"> has a pro-myelinating influence on CNS tissue </w:t>
      </w:r>
      <w:r w:rsidRPr="009610BC">
        <w:rPr>
          <w:rFonts w:asciiTheme="minorHAnsi" w:hAnsiTheme="minorHAnsi" w:cs="Arial"/>
          <w:b/>
          <w:bCs/>
          <w:i/>
          <w:sz w:val="24"/>
        </w:rPr>
        <w:t>in vitro</w:t>
      </w:r>
      <w:r w:rsidRPr="009610BC">
        <w:rPr>
          <w:rFonts w:asciiTheme="minorHAnsi" w:hAnsiTheme="minorHAnsi" w:cs="Arial"/>
          <w:sz w:val="24"/>
        </w:rPr>
        <w:t xml:space="preserve">. These findings </w:t>
      </w:r>
      <w:r w:rsidR="00D75A26" w:rsidRPr="009610BC">
        <w:rPr>
          <w:rFonts w:asciiTheme="minorHAnsi" w:hAnsiTheme="minorHAnsi" w:cs="Arial"/>
          <w:sz w:val="24"/>
        </w:rPr>
        <w:t xml:space="preserve">are supported by those from </w:t>
      </w:r>
      <w:r w:rsidRPr="009610BC">
        <w:rPr>
          <w:rFonts w:asciiTheme="minorHAnsi" w:hAnsiTheme="minorHAnsi" w:cs="Arial"/>
          <w:sz w:val="24"/>
        </w:rPr>
        <w:t>other investigat</w:t>
      </w:r>
      <w:r w:rsidR="00D75A26" w:rsidRPr="009610BC">
        <w:rPr>
          <w:rFonts w:asciiTheme="minorHAnsi" w:hAnsiTheme="minorHAnsi" w:cs="Arial"/>
          <w:sz w:val="24"/>
        </w:rPr>
        <w:t>ors and in different models. Abc1</w:t>
      </w:r>
      <w:r w:rsidRPr="009610BC">
        <w:rPr>
          <w:rFonts w:asciiTheme="minorHAnsi" w:hAnsiTheme="minorHAnsi" w:cs="Arial"/>
          <w:sz w:val="24"/>
        </w:rPr>
        <w:t xml:space="preserve"> addition both protected against CNS damage during injury as well as stimulated remyelination after injury </w:t>
      </w:r>
      <w:r w:rsidR="00D75A26" w:rsidRPr="009610BC">
        <w:rPr>
          <w:rFonts w:asciiTheme="minorHAnsi" w:hAnsiTheme="minorHAnsi" w:cs="Arial"/>
          <w:sz w:val="24"/>
        </w:rPr>
        <w:t xml:space="preserve">(references provided). </w:t>
      </w:r>
    </w:p>
    <w:p w14:paraId="7E96E4FF" w14:textId="6FF4D6FD" w:rsidR="003B4428" w:rsidRPr="009610BC" w:rsidRDefault="00D75A26" w:rsidP="00861993">
      <w:pPr>
        <w:spacing w:after="120"/>
        <w:jc w:val="both"/>
        <w:rPr>
          <w:rFonts w:asciiTheme="minorHAnsi" w:hAnsiTheme="minorHAnsi"/>
          <w:sz w:val="24"/>
        </w:rPr>
      </w:pPr>
      <w:r w:rsidRPr="009610BC">
        <w:rPr>
          <w:rFonts w:asciiTheme="minorHAnsi" w:hAnsiTheme="minorHAnsi" w:cs="Arial"/>
          <w:sz w:val="24"/>
        </w:rPr>
        <w:t>W</w:t>
      </w:r>
      <w:r w:rsidR="003B4428" w:rsidRPr="009610BC">
        <w:rPr>
          <w:rFonts w:asciiTheme="minorHAnsi" w:hAnsiTheme="minorHAnsi" w:cs="Arial"/>
          <w:sz w:val="24"/>
        </w:rPr>
        <w:t xml:space="preserve">e </w:t>
      </w:r>
      <w:r w:rsidRPr="009610BC">
        <w:rPr>
          <w:rFonts w:asciiTheme="minorHAnsi" w:hAnsiTheme="minorHAnsi" w:cs="Arial"/>
          <w:sz w:val="24"/>
        </w:rPr>
        <w:t xml:space="preserve">have </w:t>
      </w:r>
      <w:r w:rsidR="003B4428" w:rsidRPr="009610BC">
        <w:rPr>
          <w:rFonts w:asciiTheme="minorHAnsi" w:hAnsiTheme="minorHAnsi" w:cs="Arial"/>
          <w:sz w:val="24"/>
        </w:rPr>
        <w:t xml:space="preserve">characterised </w:t>
      </w:r>
      <w:r w:rsidRPr="009610BC">
        <w:rPr>
          <w:rFonts w:asciiTheme="minorHAnsi" w:hAnsiTheme="minorHAnsi" w:cs="Arial"/>
          <w:sz w:val="24"/>
        </w:rPr>
        <w:t>the</w:t>
      </w:r>
      <w:r w:rsidR="003B4428" w:rsidRPr="009610BC">
        <w:rPr>
          <w:rFonts w:asciiTheme="minorHAnsi" w:hAnsiTheme="minorHAnsi" w:cs="Arial"/>
          <w:sz w:val="24"/>
        </w:rPr>
        <w:t xml:space="preserve"> expression profile of </w:t>
      </w:r>
      <w:r w:rsidRPr="009610BC">
        <w:rPr>
          <w:rFonts w:asciiTheme="minorHAnsi" w:hAnsiTheme="minorHAnsi" w:cs="Arial"/>
          <w:sz w:val="24"/>
        </w:rPr>
        <w:t xml:space="preserve">the </w:t>
      </w:r>
      <w:r w:rsidR="003B4428" w:rsidRPr="009610BC">
        <w:rPr>
          <w:rFonts w:asciiTheme="minorHAnsi" w:hAnsiTheme="minorHAnsi" w:cs="Arial"/>
          <w:sz w:val="24"/>
        </w:rPr>
        <w:t xml:space="preserve">three </w:t>
      </w:r>
      <w:r w:rsidRPr="009610BC">
        <w:rPr>
          <w:rFonts w:asciiTheme="minorHAnsi" w:hAnsiTheme="minorHAnsi" w:cs="Arial"/>
          <w:sz w:val="24"/>
        </w:rPr>
        <w:t>Abc1</w:t>
      </w:r>
      <w:r w:rsidR="003B4428" w:rsidRPr="009610BC">
        <w:rPr>
          <w:rFonts w:asciiTheme="minorHAnsi" w:hAnsiTheme="minorHAnsi" w:cs="Arial"/>
          <w:sz w:val="24"/>
        </w:rPr>
        <w:t xml:space="preserve"> receptors</w:t>
      </w:r>
      <w:r w:rsidRPr="009610BC">
        <w:rPr>
          <w:rFonts w:asciiTheme="minorHAnsi" w:hAnsiTheme="minorHAnsi" w:cs="Arial"/>
          <w:sz w:val="24"/>
        </w:rPr>
        <w:t>,</w:t>
      </w:r>
      <w:r w:rsidR="003B4428" w:rsidRPr="009610BC">
        <w:rPr>
          <w:rFonts w:asciiTheme="minorHAnsi" w:hAnsiTheme="minorHAnsi" w:cs="Arial"/>
          <w:sz w:val="24"/>
        </w:rPr>
        <w:t xml:space="preserve"> enabl</w:t>
      </w:r>
      <w:r w:rsidRPr="009610BC">
        <w:rPr>
          <w:rFonts w:asciiTheme="minorHAnsi" w:hAnsiTheme="minorHAnsi" w:cs="Arial"/>
          <w:sz w:val="24"/>
        </w:rPr>
        <w:t>ing</w:t>
      </w:r>
      <w:r w:rsidR="003B4428" w:rsidRPr="009610BC">
        <w:rPr>
          <w:rFonts w:asciiTheme="minorHAnsi" w:hAnsiTheme="minorHAnsi" w:cs="Arial"/>
          <w:sz w:val="24"/>
        </w:rPr>
        <w:t xml:space="preserve"> us to determine which receptor type </w:t>
      </w:r>
      <w:r w:rsidRPr="009610BC">
        <w:rPr>
          <w:rFonts w:asciiTheme="minorHAnsi" w:hAnsiTheme="minorHAnsi" w:cs="Arial"/>
          <w:sz w:val="24"/>
        </w:rPr>
        <w:t xml:space="preserve">is activated in </w:t>
      </w:r>
      <w:r w:rsidR="003B4428" w:rsidRPr="009610BC">
        <w:rPr>
          <w:rFonts w:asciiTheme="minorHAnsi" w:hAnsiTheme="minorHAnsi" w:cs="Arial"/>
          <w:sz w:val="24"/>
        </w:rPr>
        <w:t xml:space="preserve">which cell types. Significantly, we found </w:t>
      </w:r>
      <w:r w:rsidRPr="009610BC">
        <w:rPr>
          <w:rFonts w:asciiTheme="minorHAnsi" w:hAnsiTheme="minorHAnsi" w:cs="Arial"/>
          <w:sz w:val="24"/>
        </w:rPr>
        <w:lastRenderedPageBreak/>
        <w:t>differing</w:t>
      </w:r>
      <w:r w:rsidR="003B4428" w:rsidRPr="009610BC">
        <w:rPr>
          <w:rFonts w:asciiTheme="minorHAnsi" w:hAnsiTheme="minorHAnsi" w:cs="Arial"/>
          <w:sz w:val="24"/>
        </w:rPr>
        <w:t xml:space="preserve"> cellular expression profiles of </w:t>
      </w:r>
      <w:r w:rsidRPr="009610BC">
        <w:rPr>
          <w:rFonts w:asciiTheme="minorHAnsi" w:hAnsiTheme="minorHAnsi" w:cs="Arial"/>
          <w:sz w:val="24"/>
        </w:rPr>
        <w:t>these</w:t>
      </w:r>
      <w:r w:rsidR="003B4428" w:rsidRPr="009610BC">
        <w:rPr>
          <w:rFonts w:asciiTheme="minorHAnsi" w:hAnsiTheme="minorHAnsi" w:cs="Arial"/>
          <w:sz w:val="24"/>
        </w:rPr>
        <w:t xml:space="preserve"> receptors</w:t>
      </w:r>
      <w:r w:rsidRPr="009610BC">
        <w:rPr>
          <w:rFonts w:asciiTheme="minorHAnsi" w:hAnsiTheme="minorHAnsi" w:cs="Arial"/>
          <w:sz w:val="24"/>
        </w:rPr>
        <w:t xml:space="preserve"> in</w:t>
      </w:r>
      <w:r w:rsidR="003B4428" w:rsidRPr="009610BC">
        <w:rPr>
          <w:rFonts w:asciiTheme="minorHAnsi" w:hAnsiTheme="minorHAnsi" w:cs="Arial"/>
          <w:sz w:val="24"/>
        </w:rPr>
        <w:t xml:space="preserve"> </w:t>
      </w:r>
      <w:r w:rsidR="002E25D7" w:rsidRPr="009610BC">
        <w:rPr>
          <w:rFonts w:asciiTheme="minorHAnsi" w:hAnsiTheme="minorHAnsi" w:cs="Arial"/>
          <w:sz w:val="24"/>
        </w:rPr>
        <w:t xml:space="preserve">CNS glial cells - </w:t>
      </w:r>
      <w:r w:rsidR="003B4428" w:rsidRPr="009610BC">
        <w:rPr>
          <w:rFonts w:asciiTheme="minorHAnsi" w:hAnsiTheme="minorHAnsi" w:cs="Arial"/>
          <w:sz w:val="24"/>
        </w:rPr>
        <w:t>oligodendrocytes (myelin-forming cells), astrocytes</w:t>
      </w:r>
      <w:r w:rsidRPr="009610BC">
        <w:rPr>
          <w:rFonts w:asciiTheme="minorHAnsi" w:hAnsiTheme="minorHAnsi" w:cs="Arial"/>
          <w:sz w:val="24"/>
        </w:rPr>
        <w:t xml:space="preserve"> and </w:t>
      </w:r>
      <w:r w:rsidR="003B4428" w:rsidRPr="009610BC">
        <w:rPr>
          <w:rFonts w:asciiTheme="minorHAnsi" w:hAnsiTheme="minorHAnsi" w:cs="Arial"/>
          <w:sz w:val="24"/>
        </w:rPr>
        <w:t>microglia</w:t>
      </w:r>
      <w:r w:rsidRPr="009610BC">
        <w:rPr>
          <w:rFonts w:asciiTheme="minorHAnsi" w:hAnsiTheme="minorHAnsi" w:cs="Arial"/>
          <w:sz w:val="24"/>
        </w:rPr>
        <w:t>.</w:t>
      </w:r>
      <w:r w:rsidR="003B4428" w:rsidRPr="009610BC">
        <w:rPr>
          <w:rFonts w:asciiTheme="minorHAnsi" w:hAnsiTheme="minorHAnsi" w:cs="Arial"/>
          <w:sz w:val="24"/>
        </w:rPr>
        <w:t xml:space="preserve"> </w:t>
      </w:r>
    </w:p>
    <w:p w14:paraId="0BA8BD28" w14:textId="77777777" w:rsidR="00D75A26" w:rsidRPr="009610BC" w:rsidRDefault="003B4428" w:rsidP="00861993">
      <w:pPr>
        <w:spacing w:after="120"/>
        <w:jc w:val="both"/>
        <w:rPr>
          <w:rFonts w:asciiTheme="minorHAnsi" w:hAnsiTheme="minorHAnsi" w:cs="Arial"/>
          <w:sz w:val="24"/>
        </w:rPr>
      </w:pPr>
      <w:r w:rsidRPr="009610BC">
        <w:rPr>
          <w:rFonts w:asciiTheme="minorHAnsi" w:hAnsiTheme="minorHAnsi" w:cs="Arial"/>
          <w:sz w:val="24"/>
        </w:rPr>
        <w:t xml:space="preserve">Although we </w:t>
      </w:r>
      <w:r w:rsidR="00D75A26" w:rsidRPr="009610BC">
        <w:rPr>
          <w:rFonts w:asciiTheme="minorHAnsi" w:hAnsiTheme="minorHAnsi" w:cs="Arial"/>
          <w:sz w:val="24"/>
        </w:rPr>
        <w:t xml:space="preserve">have </w:t>
      </w:r>
      <w:r w:rsidRPr="009610BC">
        <w:rPr>
          <w:rFonts w:asciiTheme="minorHAnsi" w:hAnsiTheme="minorHAnsi" w:cs="Arial"/>
          <w:sz w:val="24"/>
        </w:rPr>
        <w:t xml:space="preserve">characterised the receptor expression profile in the mouse brain and in cultured human OPCs, it remains unclear on which cells in the CNS </w:t>
      </w:r>
      <w:r w:rsidR="00D75A26" w:rsidRPr="009610BC">
        <w:rPr>
          <w:rFonts w:asciiTheme="minorHAnsi" w:hAnsiTheme="minorHAnsi" w:cs="Arial"/>
          <w:sz w:val="24"/>
        </w:rPr>
        <w:t>Abc1</w:t>
      </w:r>
      <w:r w:rsidRPr="009610BC">
        <w:rPr>
          <w:rFonts w:asciiTheme="minorHAnsi" w:hAnsiTheme="minorHAnsi" w:cs="Arial"/>
          <w:sz w:val="24"/>
        </w:rPr>
        <w:t xml:space="preserve"> acts, and through which receptor, under </w:t>
      </w:r>
      <w:r w:rsidR="00D75A26" w:rsidRPr="009610BC">
        <w:rPr>
          <w:rFonts w:asciiTheme="minorHAnsi" w:hAnsiTheme="minorHAnsi" w:cs="Arial"/>
          <w:sz w:val="24"/>
        </w:rPr>
        <w:t>different</w:t>
      </w:r>
      <w:r w:rsidRPr="009610BC">
        <w:rPr>
          <w:rFonts w:asciiTheme="minorHAnsi" w:hAnsiTheme="minorHAnsi" w:cs="Arial"/>
          <w:sz w:val="24"/>
        </w:rPr>
        <w:t xml:space="preserve"> conditions, </w:t>
      </w:r>
      <w:proofErr w:type="gramStart"/>
      <w:r w:rsidRPr="009610BC">
        <w:rPr>
          <w:rFonts w:asciiTheme="minorHAnsi" w:hAnsiTheme="minorHAnsi" w:cs="Arial"/>
          <w:sz w:val="24"/>
        </w:rPr>
        <w:t>e.g.</w:t>
      </w:r>
      <w:proofErr w:type="gramEnd"/>
      <w:r w:rsidRPr="009610BC">
        <w:rPr>
          <w:rFonts w:asciiTheme="minorHAnsi" w:hAnsiTheme="minorHAnsi" w:cs="Arial"/>
          <w:sz w:val="24"/>
        </w:rPr>
        <w:t xml:space="preserve"> inflammation or injury. We hypothesise that </w:t>
      </w:r>
    </w:p>
    <w:p w14:paraId="0A64C14B" w14:textId="636D6A71" w:rsidR="00D75A26" w:rsidRPr="009610BC" w:rsidRDefault="00D75A26" w:rsidP="00861993">
      <w:pPr>
        <w:pStyle w:val="ListParagraph"/>
        <w:numPr>
          <w:ilvl w:val="0"/>
          <w:numId w:val="10"/>
        </w:numPr>
        <w:spacing w:after="120"/>
        <w:ind w:left="357" w:hanging="357"/>
        <w:jc w:val="both"/>
        <w:rPr>
          <w:rFonts w:asciiTheme="minorHAnsi" w:hAnsiTheme="minorHAnsi" w:cs="Arial"/>
          <w:sz w:val="24"/>
        </w:rPr>
      </w:pPr>
      <w:r w:rsidRPr="009610BC">
        <w:rPr>
          <w:rFonts w:asciiTheme="minorHAnsi" w:hAnsiTheme="minorHAnsi" w:cs="Arial"/>
          <w:sz w:val="24"/>
        </w:rPr>
        <w:t>Abc1</w:t>
      </w:r>
      <w:r w:rsidR="003B4428" w:rsidRPr="009610BC">
        <w:rPr>
          <w:rFonts w:asciiTheme="minorHAnsi" w:hAnsiTheme="minorHAnsi" w:cs="Arial"/>
          <w:sz w:val="24"/>
        </w:rPr>
        <w:t xml:space="preserve"> acts directly on </w:t>
      </w:r>
      <w:r w:rsidRPr="009610BC">
        <w:rPr>
          <w:rFonts w:asciiTheme="minorHAnsi" w:hAnsiTheme="minorHAnsi" w:cs="Arial"/>
          <w:sz w:val="24"/>
        </w:rPr>
        <w:t xml:space="preserve">reception 1 in </w:t>
      </w:r>
      <w:r w:rsidR="003B4428" w:rsidRPr="009610BC">
        <w:rPr>
          <w:rFonts w:asciiTheme="minorHAnsi" w:hAnsiTheme="minorHAnsi" w:cs="Arial"/>
          <w:sz w:val="24"/>
        </w:rPr>
        <w:t xml:space="preserve">OPCs to stimulate oligodendrocyte development and myelination, </w:t>
      </w:r>
    </w:p>
    <w:p w14:paraId="78781C7B" w14:textId="41BDE91E" w:rsidR="00D75A26" w:rsidRPr="009610BC" w:rsidRDefault="00D75A26" w:rsidP="00861993">
      <w:pPr>
        <w:pStyle w:val="ListParagraph"/>
        <w:numPr>
          <w:ilvl w:val="0"/>
          <w:numId w:val="10"/>
        </w:numPr>
        <w:spacing w:after="120"/>
        <w:ind w:left="357" w:hanging="357"/>
        <w:jc w:val="both"/>
        <w:rPr>
          <w:rFonts w:asciiTheme="minorHAnsi" w:hAnsiTheme="minorHAnsi" w:cs="Arial"/>
          <w:sz w:val="24"/>
        </w:rPr>
      </w:pPr>
      <w:r w:rsidRPr="009610BC">
        <w:rPr>
          <w:rFonts w:asciiTheme="minorHAnsi" w:hAnsiTheme="minorHAnsi" w:cs="Arial"/>
          <w:sz w:val="24"/>
        </w:rPr>
        <w:t>Abc1</w:t>
      </w:r>
      <w:r w:rsidR="003B4428" w:rsidRPr="009610BC">
        <w:rPr>
          <w:rFonts w:asciiTheme="minorHAnsi" w:hAnsiTheme="minorHAnsi" w:cs="Arial"/>
          <w:sz w:val="24"/>
        </w:rPr>
        <w:t xml:space="preserve"> act</w:t>
      </w:r>
      <w:r w:rsidRPr="009610BC">
        <w:rPr>
          <w:rFonts w:asciiTheme="minorHAnsi" w:hAnsiTheme="minorHAnsi" w:cs="Arial"/>
          <w:sz w:val="24"/>
        </w:rPr>
        <w:t>s</w:t>
      </w:r>
      <w:r w:rsidR="003B4428" w:rsidRPr="009610BC">
        <w:rPr>
          <w:rFonts w:asciiTheme="minorHAnsi" w:hAnsiTheme="minorHAnsi" w:cs="Arial"/>
          <w:sz w:val="24"/>
        </w:rPr>
        <w:t xml:space="preserve"> via </w:t>
      </w:r>
      <w:r w:rsidRPr="009610BC">
        <w:rPr>
          <w:rFonts w:asciiTheme="minorHAnsi" w:hAnsiTheme="minorHAnsi" w:cs="Arial"/>
          <w:sz w:val="24"/>
        </w:rPr>
        <w:t>receptor 2</w:t>
      </w:r>
      <w:r w:rsidR="003B4428" w:rsidRPr="009610BC">
        <w:rPr>
          <w:rFonts w:asciiTheme="minorHAnsi" w:hAnsiTheme="minorHAnsi" w:cs="Arial"/>
          <w:sz w:val="24"/>
        </w:rPr>
        <w:t xml:space="preserve"> on astrocytes to suppress their activation, </w:t>
      </w:r>
    </w:p>
    <w:p w14:paraId="0CE61FEA" w14:textId="77777777" w:rsidR="00D75A26" w:rsidRPr="009610BC" w:rsidRDefault="00D75A26" w:rsidP="00861993">
      <w:pPr>
        <w:pStyle w:val="ListParagraph"/>
        <w:numPr>
          <w:ilvl w:val="0"/>
          <w:numId w:val="10"/>
        </w:numPr>
        <w:spacing w:after="120"/>
        <w:ind w:left="357" w:hanging="357"/>
        <w:jc w:val="both"/>
        <w:rPr>
          <w:rFonts w:asciiTheme="minorHAnsi" w:hAnsiTheme="minorHAnsi" w:cs="Arial"/>
          <w:sz w:val="24"/>
        </w:rPr>
      </w:pPr>
      <w:r w:rsidRPr="009610BC">
        <w:rPr>
          <w:rFonts w:asciiTheme="minorHAnsi" w:hAnsiTheme="minorHAnsi" w:cs="Arial"/>
          <w:sz w:val="24"/>
        </w:rPr>
        <w:t>Abc1 acts via receptor 3 i</w:t>
      </w:r>
      <w:r w:rsidR="003B4428" w:rsidRPr="009610BC">
        <w:rPr>
          <w:rFonts w:asciiTheme="minorHAnsi" w:hAnsiTheme="minorHAnsi" w:cs="Arial"/>
          <w:sz w:val="24"/>
        </w:rPr>
        <w:t xml:space="preserve">n macrophages/microglia to stimulate IL-10–driven immune suppression. </w:t>
      </w:r>
    </w:p>
    <w:p w14:paraId="7DDBFBED" w14:textId="629E5A23" w:rsidR="003B4428" w:rsidRPr="009610BC" w:rsidRDefault="003B4428" w:rsidP="00861993">
      <w:pPr>
        <w:spacing w:after="120"/>
        <w:jc w:val="both"/>
        <w:rPr>
          <w:rFonts w:asciiTheme="minorHAnsi" w:hAnsiTheme="minorHAnsi"/>
          <w:sz w:val="24"/>
        </w:rPr>
      </w:pPr>
      <w:proofErr w:type="gramStart"/>
      <w:r w:rsidRPr="009610BC">
        <w:rPr>
          <w:rFonts w:asciiTheme="minorHAnsi" w:hAnsiTheme="minorHAnsi" w:cs="Arial"/>
          <w:sz w:val="24"/>
        </w:rPr>
        <w:t>All of</w:t>
      </w:r>
      <w:proofErr w:type="gramEnd"/>
      <w:r w:rsidRPr="009610BC">
        <w:rPr>
          <w:rFonts w:asciiTheme="minorHAnsi" w:hAnsiTheme="minorHAnsi" w:cs="Arial"/>
          <w:sz w:val="24"/>
        </w:rPr>
        <w:t xml:space="preserve"> these </w:t>
      </w:r>
      <w:r w:rsidR="00D75A26" w:rsidRPr="009610BC">
        <w:rPr>
          <w:rFonts w:asciiTheme="minorHAnsi" w:hAnsiTheme="minorHAnsi" w:cs="Arial"/>
          <w:sz w:val="24"/>
        </w:rPr>
        <w:t>hypotheses w</w:t>
      </w:r>
      <w:r w:rsidRPr="009610BC">
        <w:rPr>
          <w:rFonts w:asciiTheme="minorHAnsi" w:hAnsiTheme="minorHAnsi" w:cs="Arial"/>
          <w:sz w:val="24"/>
        </w:rPr>
        <w:t xml:space="preserve">ill be tested </w:t>
      </w:r>
      <w:r w:rsidR="00D75A26" w:rsidRPr="009610BC">
        <w:rPr>
          <w:rFonts w:asciiTheme="minorHAnsi" w:hAnsiTheme="minorHAnsi" w:cs="Arial"/>
          <w:sz w:val="24"/>
        </w:rPr>
        <w:t>using</w:t>
      </w:r>
      <w:r w:rsidRPr="009610BC">
        <w:rPr>
          <w:rFonts w:asciiTheme="minorHAnsi" w:hAnsiTheme="minorHAnsi" w:cs="Arial"/>
          <w:sz w:val="24"/>
        </w:rPr>
        <w:t xml:space="preserve"> specific single receptor knockout mice</w:t>
      </w:r>
      <w:r w:rsidR="00C67A60" w:rsidRPr="009610BC">
        <w:rPr>
          <w:rFonts w:asciiTheme="minorHAnsi" w:hAnsiTheme="minorHAnsi" w:cs="Arial"/>
          <w:sz w:val="24"/>
        </w:rPr>
        <w:t xml:space="preserve">. </w:t>
      </w:r>
      <w:r w:rsidRPr="009610BC">
        <w:rPr>
          <w:rFonts w:asciiTheme="minorHAnsi" w:hAnsiTheme="minorHAnsi" w:cs="Arial"/>
          <w:sz w:val="24"/>
        </w:rPr>
        <w:t xml:space="preserve"> </w:t>
      </w:r>
    </w:p>
    <w:p w14:paraId="7B5CA583" w14:textId="77777777" w:rsidR="003B4428" w:rsidRPr="009610BC" w:rsidRDefault="003B4428" w:rsidP="00861993">
      <w:pPr>
        <w:spacing w:after="120"/>
        <w:jc w:val="both"/>
        <w:rPr>
          <w:rFonts w:asciiTheme="minorHAnsi" w:hAnsiTheme="minorHAnsi" w:cs="Arial"/>
          <w:sz w:val="24"/>
        </w:rPr>
      </w:pPr>
    </w:p>
    <w:p w14:paraId="4E50B497" w14:textId="23118C09" w:rsidR="00C67A60" w:rsidRPr="009610BC" w:rsidRDefault="00C67A60" w:rsidP="00861993">
      <w:pPr>
        <w:spacing w:after="120"/>
        <w:jc w:val="both"/>
        <w:rPr>
          <w:rFonts w:asciiTheme="minorHAnsi" w:hAnsiTheme="minorHAnsi"/>
          <w:b/>
          <w:bCs/>
          <w:sz w:val="24"/>
        </w:rPr>
      </w:pPr>
      <w:r w:rsidRPr="009610BC">
        <w:rPr>
          <w:rFonts w:asciiTheme="minorHAnsi" w:hAnsiTheme="minorHAnsi"/>
          <w:b/>
          <w:bCs/>
          <w:sz w:val="24"/>
        </w:rPr>
        <w:t>Objectives</w:t>
      </w:r>
    </w:p>
    <w:p w14:paraId="7C958012" w14:textId="31F5B92A" w:rsidR="003B4428" w:rsidRPr="009610BC" w:rsidRDefault="002E25D7" w:rsidP="00861993">
      <w:pPr>
        <w:pStyle w:val="LQN4"/>
        <w:tabs>
          <w:tab w:val="clear" w:pos="1588"/>
          <w:tab w:val="clear" w:pos="1701"/>
        </w:tabs>
        <w:spacing w:before="0" w:after="120" w:line="240" w:lineRule="auto"/>
        <w:ind w:left="0" w:firstLine="0"/>
        <w:rPr>
          <w:rFonts w:asciiTheme="minorHAnsi" w:hAnsiTheme="minorHAnsi"/>
          <w:sz w:val="24"/>
          <w:szCs w:val="24"/>
        </w:rPr>
      </w:pPr>
      <w:r w:rsidRPr="009610BC">
        <w:rPr>
          <w:rFonts w:asciiTheme="minorHAnsi" w:hAnsiTheme="minorHAnsi" w:cs="Arial"/>
          <w:sz w:val="24"/>
          <w:szCs w:val="24"/>
        </w:rPr>
        <w:t>W</w:t>
      </w:r>
      <w:r w:rsidR="003B4428" w:rsidRPr="009610BC">
        <w:rPr>
          <w:rFonts w:asciiTheme="minorHAnsi" w:hAnsiTheme="minorHAnsi" w:cs="Arial"/>
          <w:sz w:val="24"/>
          <w:szCs w:val="24"/>
        </w:rPr>
        <w:t>e will use WT and GA mice</w:t>
      </w:r>
      <w:r w:rsidR="00D13F62">
        <w:rPr>
          <w:rFonts w:asciiTheme="minorHAnsi" w:hAnsiTheme="minorHAnsi" w:cs="Arial"/>
          <w:sz w:val="24"/>
          <w:szCs w:val="24"/>
        </w:rPr>
        <w:t xml:space="preserve"> </w:t>
      </w:r>
      <w:r w:rsidR="003B4428" w:rsidRPr="009610BC">
        <w:rPr>
          <w:rFonts w:asciiTheme="minorHAnsi" w:hAnsiTheme="minorHAnsi" w:cs="Arial"/>
          <w:sz w:val="24"/>
          <w:szCs w:val="24"/>
        </w:rPr>
        <w:t>to determine</w:t>
      </w:r>
      <w:r w:rsidR="00C67A60" w:rsidRPr="009610BC">
        <w:rPr>
          <w:rFonts w:asciiTheme="minorHAnsi" w:hAnsiTheme="minorHAnsi" w:cs="Arial"/>
          <w:sz w:val="24"/>
          <w:szCs w:val="24"/>
        </w:rPr>
        <w:t xml:space="preserve"> t</w:t>
      </w:r>
      <w:r w:rsidR="003B4428" w:rsidRPr="009610BC">
        <w:rPr>
          <w:rFonts w:asciiTheme="minorHAnsi" w:hAnsiTheme="minorHAnsi" w:cs="Arial"/>
          <w:sz w:val="24"/>
          <w:szCs w:val="24"/>
        </w:rPr>
        <w:t>he role of individual receptors in regulating CNS glial cell</w:t>
      </w:r>
      <w:r w:rsidRPr="009610BC">
        <w:rPr>
          <w:rFonts w:asciiTheme="minorHAnsi" w:hAnsiTheme="minorHAnsi" w:cs="Arial"/>
          <w:sz w:val="24"/>
          <w:szCs w:val="24"/>
        </w:rPr>
        <w:t>s</w:t>
      </w:r>
      <w:r w:rsidR="003B4428" w:rsidRPr="009610BC">
        <w:rPr>
          <w:rFonts w:asciiTheme="minorHAnsi" w:hAnsiTheme="minorHAnsi" w:cs="Arial"/>
          <w:sz w:val="24"/>
          <w:szCs w:val="24"/>
        </w:rPr>
        <w:t xml:space="preserve"> </w:t>
      </w:r>
    </w:p>
    <w:p w14:paraId="0F2263B4" w14:textId="7E4E89EE" w:rsidR="003B4428" w:rsidRPr="009610BC" w:rsidRDefault="003B4428" w:rsidP="00861993">
      <w:pPr>
        <w:spacing w:after="120"/>
        <w:jc w:val="both"/>
        <w:rPr>
          <w:rFonts w:asciiTheme="minorHAnsi" w:hAnsiTheme="minorHAnsi"/>
          <w:sz w:val="24"/>
        </w:rPr>
      </w:pPr>
    </w:p>
    <w:p w14:paraId="260E5F2F" w14:textId="5763A23A" w:rsidR="003B4428" w:rsidRPr="009610BC" w:rsidRDefault="002E25D7" w:rsidP="00861993">
      <w:pPr>
        <w:spacing w:after="120"/>
        <w:jc w:val="both"/>
        <w:rPr>
          <w:rFonts w:asciiTheme="minorHAnsi" w:hAnsiTheme="minorHAnsi"/>
          <w:b/>
          <w:bCs/>
          <w:sz w:val="24"/>
        </w:rPr>
      </w:pPr>
      <w:r w:rsidRPr="009610BC">
        <w:rPr>
          <w:rFonts w:asciiTheme="minorHAnsi" w:hAnsiTheme="minorHAnsi"/>
          <w:b/>
          <w:bCs/>
          <w:sz w:val="24"/>
        </w:rPr>
        <w:t>Project plan</w:t>
      </w:r>
    </w:p>
    <w:p w14:paraId="084658BE" w14:textId="5BAE29C5" w:rsidR="003B4428" w:rsidRPr="009610BC" w:rsidRDefault="003B4428" w:rsidP="00861993">
      <w:pPr>
        <w:pStyle w:val="LQN4"/>
        <w:tabs>
          <w:tab w:val="clear" w:pos="1588"/>
          <w:tab w:val="clear" w:pos="1701"/>
        </w:tabs>
        <w:spacing w:before="0" w:after="120" w:line="240" w:lineRule="auto"/>
        <w:ind w:left="0" w:firstLine="0"/>
        <w:rPr>
          <w:rFonts w:asciiTheme="minorHAnsi" w:hAnsiTheme="minorHAnsi"/>
          <w:sz w:val="24"/>
          <w:szCs w:val="24"/>
        </w:rPr>
      </w:pPr>
      <w:r w:rsidRPr="009610BC">
        <w:rPr>
          <w:rFonts w:asciiTheme="minorHAnsi" w:hAnsiTheme="minorHAnsi" w:cs="Arial"/>
          <w:sz w:val="24"/>
          <w:szCs w:val="24"/>
        </w:rPr>
        <w:t xml:space="preserve">The overall strategy of the project is to use </w:t>
      </w:r>
      <w:r w:rsidRPr="009610BC">
        <w:rPr>
          <w:rFonts w:asciiTheme="minorHAnsi" w:hAnsiTheme="minorHAnsi" w:cs="Arial"/>
          <w:i/>
          <w:sz w:val="24"/>
          <w:szCs w:val="24"/>
        </w:rPr>
        <w:t>ex vivo</w:t>
      </w:r>
      <w:r w:rsidRPr="009610BC">
        <w:rPr>
          <w:rFonts w:asciiTheme="minorHAnsi" w:hAnsiTheme="minorHAnsi" w:cs="Arial"/>
          <w:sz w:val="24"/>
          <w:szCs w:val="24"/>
        </w:rPr>
        <w:t xml:space="preserve"> CNS tissue, both in culture</w:t>
      </w:r>
      <w:r w:rsidRPr="009610BC">
        <w:rPr>
          <w:rFonts w:asciiTheme="minorHAnsi" w:hAnsiTheme="minorHAnsi" w:cs="Arial"/>
          <w:sz w:val="24"/>
          <w:szCs w:val="24"/>
          <w:shd w:val="clear" w:color="auto" w:fill="FFFF00"/>
        </w:rPr>
        <w:t xml:space="preserve"> as well as following </w:t>
      </w:r>
      <w:r w:rsidRPr="009610BC">
        <w:rPr>
          <w:rFonts w:asciiTheme="minorHAnsi" w:hAnsiTheme="minorHAnsi" w:cs="Arial"/>
          <w:i/>
          <w:sz w:val="24"/>
          <w:szCs w:val="24"/>
          <w:shd w:val="clear" w:color="auto" w:fill="FFFF00"/>
        </w:rPr>
        <w:t>in vivo</w:t>
      </w:r>
      <w:r w:rsidRPr="009610BC">
        <w:rPr>
          <w:rFonts w:asciiTheme="minorHAnsi" w:hAnsiTheme="minorHAnsi" w:cs="Arial"/>
          <w:sz w:val="24"/>
          <w:szCs w:val="24"/>
          <w:shd w:val="clear" w:color="auto" w:fill="FFFF00"/>
        </w:rPr>
        <w:t xml:space="preserve"> toxin-induced CNS demyelination</w:t>
      </w:r>
      <w:r w:rsidRPr="009610BC">
        <w:rPr>
          <w:rFonts w:asciiTheme="minorHAnsi" w:hAnsiTheme="minorHAnsi" w:cs="Arial"/>
          <w:sz w:val="24"/>
          <w:szCs w:val="24"/>
        </w:rPr>
        <w:t xml:space="preserve">, to elucidate the cellular and molecular mechanisms of the myelinating effects of </w:t>
      </w:r>
      <w:r w:rsidR="002E25D7" w:rsidRPr="009610BC">
        <w:rPr>
          <w:rFonts w:asciiTheme="minorHAnsi" w:hAnsiTheme="minorHAnsi" w:cs="Arial"/>
          <w:sz w:val="24"/>
          <w:szCs w:val="24"/>
        </w:rPr>
        <w:t>Abc1</w:t>
      </w:r>
      <w:r w:rsidRPr="009610BC">
        <w:rPr>
          <w:rFonts w:asciiTheme="minorHAnsi" w:hAnsiTheme="minorHAnsi" w:cs="Arial"/>
          <w:sz w:val="24"/>
          <w:szCs w:val="24"/>
        </w:rPr>
        <w:t xml:space="preserve"> receptors and </w:t>
      </w:r>
      <w:r w:rsidR="002E25D7" w:rsidRPr="009610BC">
        <w:rPr>
          <w:rFonts w:asciiTheme="minorHAnsi" w:hAnsiTheme="minorHAnsi" w:cs="Arial"/>
          <w:sz w:val="24"/>
          <w:szCs w:val="24"/>
        </w:rPr>
        <w:t xml:space="preserve">Abc1. </w:t>
      </w:r>
    </w:p>
    <w:p w14:paraId="295D705E" w14:textId="77777777" w:rsidR="003B4428" w:rsidRPr="009610BC" w:rsidRDefault="003B4428" w:rsidP="00861993">
      <w:pPr>
        <w:pStyle w:val="LQN4"/>
        <w:tabs>
          <w:tab w:val="clear" w:pos="1588"/>
          <w:tab w:val="clear" w:pos="1701"/>
        </w:tabs>
        <w:spacing w:before="0" w:after="120" w:line="240" w:lineRule="auto"/>
        <w:ind w:left="0" w:firstLine="0"/>
        <w:rPr>
          <w:rFonts w:asciiTheme="minorHAnsi" w:hAnsiTheme="minorHAnsi"/>
          <w:sz w:val="24"/>
          <w:szCs w:val="24"/>
        </w:rPr>
      </w:pPr>
      <w:r w:rsidRPr="009610BC">
        <w:rPr>
          <w:rFonts w:asciiTheme="minorHAnsi" w:hAnsiTheme="minorHAnsi" w:cs="Arial"/>
          <w:sz w:val="24"/>
          <w:szCs w:val="24"/>
        </w:rPr>
        <w:t xml:space="preserve">Below, for each Objective of the project, the appropriate </w:t>
      </w:r>
      <w:r w:rsidRPr="009610BC">
        <w:rPr>
          <w:rFonts w:asciiTheme="minorHAnsi" w:hAnsiTheme="minorHAnsi" w:cs="Arial"/>
          <w:b/>
          <w:sz w:val="24"/>
          <w:szCs w:val="24"/>
        </w:rPr>
        <w:t>Protocol</w:t>
      </w:r>
      <w:r w:rsidRPr="009610BC">
        <w:rPr>
          <w:rFonts w:asciiTheme="minorHAnsi" w:hAnsiTheme="minorHAnsi" w:cs="Arial"/>
          <w:sz w:val="24"/>
          <w:szCs w:val="24"/>
        </w:rPr>
        <w:t xml:space="preserve"> involved is stated. </w:t>
      </w:r>
    </w:p>
    <w:p w14:paraId="6675AD7C" w14:textId="018944C8" w:rsidR="00861993" w:rsidRPr="009610BC" w:rsidRDefault="003B4428" w:rsidP="00861993">
      <w:pPr>
        <w:pStyle w:val="NoSpacing"/>
        <w:numPr>
          <w:ilvl w:val="0"/>
          <w:numId w:val="4"/>
        </w:numPr>
        <w:spacing w:after="120"/>
        <w:ind w:left="357" w:hanging="357"/>
        <w:jc w:val="both"/>
        <w:rPr>
          <w:rFonts w:asciiTheme="minorHAnsi" w:hAnsiTheme="minorHAnsi"/>
          <w:sz w:val="24"/>
          <w:szCs w:val="24"/>
        </w:rPr>
      </w:pPr>
      <w:r w:rsidRPr="009610BC">
        <w:rPr>
          <w:rFonts w:asciiTheme="minorHAnsi" w:hAnsiTheme="minorHAnsi" w:cs="Arial"/>
          <w:b/>
          <w:sz w:val="24"/>
          <w:szCs w:val="24"/>
        </w:rPr>
        <w:t xml:space="preserve">Using </w:t>
      </w:r>
      <w:r w:rsidR="002E25D7" w:rsidRPr="009610BC">
        <w:rPr>
          <w:rFonts w:asciiTheme="minorHAnsi" w:hAnsiTheme="minorHAnsi" w:cs="Arial"/>
          <w:b/>
          <w:sz w:val="24"/>
          <w:szCs w:val="24"/>
        </w:rPr>
        <w:t>Abc1</w:t>
      </w:r>
      <w:r w:rsidRPr="009610BC">
        <w:rPr>
          <w:rFonts w:asciiTheme="minorHAnsi" w:hAnsiTheme="minorHAnsi" w:cs="Arial"/>
          <w:b/>
          <w:sz w:val="24"/>
          <w:szCs w:val="24"/>
        </w:rPr>
        <w:t xml:space="preserve"> receptor knockout mice, the roles of the individual receptors in mediating </w:t>
      </w:r>
      <w:r w:rsidRPr="009610BC">
        <w:rPr>
          <w:rFonts w:asciiTheme="minorHAnsi" w:hAnsiTheme="minorHAnsi" w:cs="Arial"/>
          <w:b/>
          <w:sz w:val="24"/>
          <w:szCs w:val="24"/>
          <w:shd w:val="clear" w:color="auto" w:fill="FFFF00"/>
        </w:rPr>
        <w:t xml:space="preserve">remyelination </w:t>
      </w:r>
      <w:r w:rsidRPr="009610BC">
        <w:rPr>
          <w:rFonts w:asciiTheme="minorHAnsi" w:hAnsiTheme="minorHAnsi" w:cs="Arial"/>
          <w:b/>
          <w:i/>
          <w:sz w:val="24"/>
          <w:szCs w:val="24"/>
          <w:shd w:val="clear" w:color="auto" w:fill="FFFF00"/>
        </w:rPr>
        <w:t>in vivo</w:t>
      </w:r>
      <w:r w:rsidRPr="009610BC">
        <w:rPr>
          <w:rFonts w:asciiTheme="minorHAnsi" w:hAnsiTheme="minorHAnsi" w:cs="Arial"/>
          <w:b/>
          <w:sz w:val="24"/>
          <w:szCs w:val="24"/>
          <w:shd w:val="clear" w:color="auto" w:fill="FFFF00"/>
        </w:rPr>
        <w:t xml:space="preserve"> following demyelinating injury</w:t>
      </w:r>
      <w:r w:rsidRPr="009610BC">
        <w:rPr>
          <w:rFonts w:asciiTheme="minorHAnsi" w:hAnsiTheme="minorHAnsi" w:cs="Arial"/>
          <w:b/>
          <w:sz w:val="24"/>
          <w:szCs w:val="24"/>
        </w:rPr>
        <w:t xml:space="preserve">, as well as on glial cell functions in </w:t>
      </w:r>
      <w:r w:rsidRPr="009610BC">
        <w:rPr>
          <w:rFonts w:asciiTheme="minorHAnsi" w:hAnsiTheme="minorHAnsi" w:cs="Arial"/>
          <w:b/>
          <w:i/>
          <w:sz w:val="24"/>
          <w:szCs w:val="24"/>
        </w:rPr>
        <w:t>in vitro</w:t>
      </w:r>
      <w:r w:rsidRPr="009610BC">
        <w:rPr>
          <w:rFonts w:asciiTheme="minorHAnsi" w:hAnsiTheme="minorHAnsi" w:cs="Arial"/>
          <w:b/>
          <w:sz w:val="24"/>
          <w:szCs w:val="24"/>
        </w:rPr>
        <w:t xml:space="preserve"> culture.</w:t>
      </w:r>
      <w:r w:rsidRPr="009610BC">
        <w:rPr>
          <w:rFonts w:asciiTheme="minorHAnsi" w:hAnsiTheme="minorHAnsi" w:cs="Arial"/>
          <w:sz w:val="24"/>
          <w:szCs w:val="24"/>
        </w:rPr>
        <w:t xml:space="preserve"> </w:t>
      </w:r>
      <w:r w:rsidRPr="009610BC">
        <w:rPr>
          <w:rFonts w:asciiTheme="minorHAnsi" w:hAnsiTheme="minorHAnsi" w:cs="Arial"/>
          <w:b/>
          <w:sz w:val="24"/>
          <w:szCs w:val="24"/>
        </w:rPr>
        <w:t>Protocol 1:</w:t>
      </w:r>
      <w:r w:rsidRPr="009610BC">
        <w:rPr>
          <w:rFonts w:asciiTheme="minorHAnsi" w:hAnsiTheme="minorHAnsi" w:cs="Arial"/>
          <w:sz w:val="24"/>
          <w:szCs w:val="24"/>
        </w:rPr>
        <w:t xml:space="preserve"> </w:t>
      </w:r>
      <w:r w:rsidR="002E25D7" w:rsidRPr="009610BC">
        <w:rPr>
          <w:rFonts w:asciiTheme="minorHAnsi" w:hAnsiTheme="minorHAnsi" w:cs="Arial"/>
          <w:sz w:val="24"/>
          <w:szCs w:val="24"/>
        </w:rPr>
        <w:t>S</w:t>
      </w:r>
      <w:r w:rsidRPr="009610BC">
        <w:rPr>
          <w:rFonts w:asciiTheme="minorHAnsi" w:hAnsiTheme="minorHAnsi" w:cs="Arial"/>
          <w:sz w:val="24"/>
          <w:szCs w:val="24"/>
        </w:rPr>
        <w:t>ingle receptor knockout (KO) mice –</w:t>
      </w:r>
      <w:r w:rsidR="002E25D7" w:rsidRPr="009610BC">
        <w:rPr>
          <w:rFonts w:asciiTheme="minorHAnsi" w:hAnsiTheme="minorHAnsi" w:cs="Arial"/>
          <w:sz w:val="24"/>
          <w:szCs w:val="24"/>
        </w:rPr>
        <w:t xml:space="preserve"> </w:t>
      </w:r>
      <w:r w:rsidRPr="009610BC">
        <w:rPr>
          <w:rFonts w:asciiTheme="minorHAnsi" w:hAnsiTheme="minorHAnsi" w:cs="Arial"/>
          <w:sz w:val="24"/>
          <w:szCs w:val="24"/>
        </w:rPr>
        <w:t xml:space="preserve">will be bred and maintained. </w:t>
      </w:r>
    </w:p>
    <w:p w14:paraId="3649EDBE" w14:textId="77777777" w:rsidR="00861993" w:rsidRPr="009610BC" w:rsidRDefault="003B4428" w:rsidP="00861993">
      <w:pPr>
        <w:pStyle w:val="NoSpacing"/>
        <w:numPr>
          <w:ilvl w:val="1"/>
          <w:numId w:val="4"/>
        </w:numPr>
        <w:spacing w:after="120"/>
        <w:jc w:val="both"/>
        <w:rPr>
          <w:rFonts w:asciiTheme="minorHAnsi" w:hAnsiTheme="minorHAnsi"/>
          <w:sz w:val="24"/>
          <w:szCs w:val="24"/>
        </w:rPr>
      </w:pPr>
      <w:r w:rsidRPr="009610BC">
        <w:rPr>
          <w:rFonts w:asciiTheme="minorHAnsi" w:hAnsiTheme="minorHAnsi" w:cs="Arial"/>
          <w:sz w:val="24"/>
          <w:szCs w:val="24"/>
        </w:rPr>
        <w:t xml:space="preserve">Wildtype </w:t>
      </w:r>
      <w:r w:rsidR="002E25D7" w:rsidRPr="009610BC">
        <w:rPr>
          <w:rFonts w:asciiTheme="minorHAnsi" w:hAnsiTheme="minorHAnsi" w:cs="Arial"/>
          <w:sz w:val="24"/>
          <w:szCs w:val="24"/>
        </w:rPr>
        <w:t>and</w:t>
      </w:r>
      <w:r w:rsidRPr="009610BC">
        <w:rPr>
          <w:rFonts w:asciiTheme="minorHAnsi" w:hAnsiTheme="minorHAnsi" w:cs="Arial"/>
          <w:sz w:val="24"/>
          <w:szCs w:val="24"/>
        </w:rPr>
        <w:t xml:space="preserve"> KO mice of both sexes at ages P8-12 will be Schedule 1 killed and i</w:t>
      </w:r>
      <w:r w:rsidRPr="009610BC">
        <w:rPr>
          <w:rFonts w:asciiTheme="minorHAnsi" w:hAnsiTheme="minorHAnsi" w:cs="Arial"/>
          <w:i/>
          <w:sz w:val="24"/>
          <w:szCs w:val="24"/>
        </w:rPr>
        <w:t>n vitro</w:t>
      </w:r>
      <w:r w:rsidRPr="009610BC">
        <w:rPr>
          <w:rFonts w:asciiTheme="minorHAnsi" w:hAnsiTheme="minorHAnsi" w:cs="Arial"/>
          <w:sz w:val="24"/>
          <w:szCs w:val="24"/>
        </w:rPr>
        <w:t xml:space="preserve"> organotypic cerebellar slice cultures set up</w:t>
      </w:r>
      <w:r w:rsidR="002E25D7" w:rsidRPr="009610BC">
        <w:rPr>
          <w:rFonts w:asciiTheme="minorHAnsi" w:hAnsiTheme="minorHAnsi" w:cs="Arial"/>
          <w:sz w:val="24"/>
          <w:szCs w:val="24"/>
        </w:rPr>
        <w:t>.</w:t>
      </w:r>
      <w:r w:rsidRPr="009610BC">
        <w:rPr>
          <w:rFonts w:asciiTheme="minorHAnsi" w:hAnsiTheme="minorHAnsi" w:cs="Arial"/>
          <w:sz w:val="24"/>
          <w:szCs w:val="24"/>
        </w:rPr>
        <w:t xml:space="preserve"> </w:t>
      </w:r>
      <w:r w:rsidR="002E25D7" w:rsidRPr="009610BC">
        <w:rPr>
          <w:rFonts w:asciiTheme="minorHAnsi" w:hAnsiTheme="minorHAnsi" w:cs="Arial"/>
          <w:sz w:val="24"/>
          <w:szCs w:val="24"/>
        </w:rPr>
        <w:t>T</w:t>
      </w:r>
      <w:r w:rsidRPr="009610BC">
        <w:rPr>
          <w:rFonts w:asciiTheme="minorHAnsi" w:hAnsiTheme="minorHAnsi" w:cs="Arial"/>
          <w:sz w:val="24"/>
          <w:szCs w:val="24"/>
        </w:rPr>
        <w:t xml:space="preserve">he role of each receptor in mediating the effects of </w:t>
      </w:r>
      <w:r w:rsidR="002E25D7" w:rsidRPr="009610BC">
        <w:rPr>
          <w:rFonts w:asciiTheme="minorHAnsi" w:hAnsiTheme="minorHAnsi" w:cs="Arial"/>
          <w:sz w:val="24"/>
          <w:szCs w:val="24"/>
        </w:rPr>
        <w:t>Abc1</w:t>
      </w:r>
      <w:r w:rsidRPr="009610BC">
        <w:rPr>
          <w:rFonts w:asciiTheme="minorHAnsi" w:hAnsiTheme="minorHAnsi" w:cs="Arial"/>
          <w:sz w:val="24"/>
          <w:szCs w:val="24"/>
        </w:rPr>
        <w:t xml:space="preserve"> on remyelination</w:t>
      </w:r>
      <w:r w:rsidR="002E25D7" w:rsidRPr="009610BC">
        <w:rPr>
          <w:rFonts w:asciiTheme="minorHAnsi" w:hAnsiTheme="minorHAnsi" w:cs="Arial"/>
          <w:sz w:val="24"/>
          <w:szCs w:val="24"/>
        </w:rPr>
        <w:t xml:space="preserve"> will be determined</w:t>
      </w:r>
      <w:r w:rsidRPr="009610BC">
        <w:rPr>
          <w:rFonts w:asciiTheme="minorHAnsi" w:hAnsiTheme="minorHAnsi" w:cs="Arial"/>
          <w:sz w:val="24"/>
          <w:szCs w:val="24"/>
        </w:rPr>
        <w:t xml:space="preserve"> after</w:t>
      </w:r>
      <w:r w:rsidR="002E25D7" w:rsidRPr="009610BC">
        <w:rPr>
          <w:rFonts w:asciiTheme="minorHAnsi" w:hAnsiTheme="minorHAnsi" w:cs="Arial"/>
          <w:sz w:val="24"/>
          <w:szCs w:val="24"/>
        </w:rPr>
        <w:t xml:space="preserve"> induction of </w:t>
      </w:r>
      <w:r w:rsidRPr="009610BC">
        <w:rPr>
          <w:rFonts w:asciiTheme="minorHAnsi" w:hAnsiTheme="minorHAnsi" w:cs="Arial"/>
          <w:sz w:val="24"/>
          <w:szCs w:val="24"/>
        </w:rPr>
        <w:t>injury</w:t>
      </w:r>
      <w:r w:rsidR="002E25D7" w:rsidRPr="009610BC">
        <w:rPr>
          <w:rFonts w:asciiTheme="minorHAnsi" w:hAnsiTheme="minorHAnsi" w:cs="Arial"/>
          <w:sz w:val="24"/>
          <w:szCs w:val="24"/>
        </w:rPr>
        <w:t xml:space="preserve"> in vitro</w:t>
      </w:r>
      <w:r w:rsidRPr="009610BC">
        <w:rPr>
          <w:rFonts w:asciiTheme="minorHAnsi" w:hAnsiTheme="minorHAnsi" w:cs="Arial"/>
          <w:sz w:val="24"/>
          <w:szCs w:val="24"/>
        </w:rPr>
        <w:t xml:space="preserve">. </w:t>
      </w:r>
    </w:p>
    <w:p w14:paraId="0571D185" w14:textId="1D934850" w:rsidR="003B4428" w:rsidRPr="009610BC" w:rsidRDefault="003B4428" w:rsidP="00861993">
      <w:pPr>
        <w:pStyle w:val="NoSpacing"/>
        <w:numPr>
          <w:ilvl w:val="1"/>
          <w:numId w:val="4"/>
        </w:numPr>
        <w:spacing w:after="120"/>
        <w:jc w:val="both"/>
        <w:rPr>
          <w:rFonts w:asciiTheme="minorHAnsi" w:hAnsiTheme="minorHAnsi"/>
          <w:sz w:val="24"/>
          <w:szCs w:val="24"/>
        </w:rPr>
      </w:pPr>
      <w:r w:rsidRPr="009610BC">
        <w:rPr>
          <w:rFonts w:asciiTheme="minorHAnsi" w:hAnsiTheme="minorHAnsi" w:cs="Arial"/>
          <w:sz w:val="24"/>
          <w:szCs w:val="24"/>
        </w:rPr>
        <w:t xml:space="preserve">WT and KO mice of both sexes at age 2 months will be Schedule 1 killed and </w:t>
      </w:r>
      <w:r w:rsidRPr="009610BC">
        <w:rPr>
          <w:rFonts w:asciiTheme="minorHAnsi" w:hAnsiTheme="minorHAnsi" w:cs="Arial"/>
          <w:i/>
          <w:sz w:val="24"/>
          <w:szCs w:val="24"/>
        </w:rPr>
        <w:t>in vitro</w:t>
      </w:r>
      <w:r w:rsidRPr="009610BC">
        <w:rPr>
          <w:rFonts w:asciiTheme="minorHAnsi" w:hAnsiTheme="minorHAnsi" w:cs="Arial"/>
          <w:sz w:val="24"/>
          <w:szCs w:val="24"/>
        </w:rPr>
        <w:t xml:space="preserve"> optic nerve cultures set up to determine the role of each receptor </w:t>
      </w:r>
      <w:r w:rsidR="00C67A60" w:rsidRPr="009610BC">
        <w:rPr>
          <w:rFonts w:asciiTheme="minorHAnsi" w:hAnsiTheme="minorHAnsi" w:cs="Arial"/>
          <w:sz w:val="24"/>
          <w:szCs w:val="24"/>
        </w:rPr>
        <w:t xml:space="preserve">on </w:t>
      </w:r>
      <w:r w:rsidRPr="009610BC">
        <w:rPr>
          <w:rFonts w:asciiTheme="minorHAnsi" w:hAnsiTheme="minorHAnsi" w:cs="Arial"/>
          <w:sz w:val="24"/>
          <w:szCs w:val="24"/>
        </w:rPr>
        <w:t xml:space="preserve">the effect of </w:t>
      </w:r>
      <w:r w:rsidR="00C67A60" w:rsidRPr="009610BC">
        <w:rPr>
          <w:rFonts w:asciiTheme="minorHAnsi" w:hAnsiTheme="minorHAnsi" w:cs="Arial"/>
          <w:sz w:val="24"/>
          <w:szCs w:val="24"/>
        </w:rPr>
        <w:t>Abc1</w:t>
      </w:r>
      <w:r w:rsidRPr="009610BC">
        <w:rPr>
          <w:rFonts w:asciiTheme="minorHAnsi" w:hAnsiTheme="minorHAnsi" w:cs="Arial"/>
          <w:sz w:val="24"/>
          <w:szCs w:val="24"/>
        </w:rPr>
        <w:t xml:space="preserve"> on OPC/oligodendrocyte numbers</w:t>
      </w:r>
      <w:r w:rsidR="00C67A60" w:rsidRPr="009610BC">
        <w:rPr>
          <w:rFonts w:asciiTheme="minorHAnsi" w:hAnsiTheme="minorHAnsi" w:cs="Arial"/>
          <w:sz w:val="24"/>
          <w:szCs w:val="24"/>
        </w:rPr>
        <w:t xml:space="preserve">. </w:t>
      </w:r>
      <w:r w:rsidRPr="009610BC">
        <w:rPr>
          <w:rFonts w:asciiTheme="minorHAnsi" w:hAnsiTheme="minorHAnsi" w:cs="Arial"/>
          <w:sz w:val="24"/>
          <w:szCs w:val="24"/>
        </w:rPr>
        <w:t xml:space="preserve"> </w:t>
      </w:r>
    </w:p>
    <w:p w14:paraId="46E62E71" w14:textId="77777777" w:rsidR="00861993" w:rsidRPr="009610BC" w:rsidRDefault="003B4428" w:rsidP="00861993">
      <w:pPr>
        <w:pStyle w:val="NoSpacing"/>
        <w:numPr>
          <w:ilvl w:val="0"/>
          <w:numId w:val="4"/>
        </w:numPr>
        <w:spacing w:after="120"/>
        <w:ind w:left="357" w:hanging="357"/>
        <w:jc w:val="both"/>
        <w:rPr>
          <w:rFonts w:asciiTheme="minorHAnsi" w:hAnsiTheme="minorHAnsi"/>
          <w:sz w:val="24"/>
          <w:szCs w:val="24"/>
        </w:rPr>
      </w:pPr>
      <w:r w:rsidRPr="009610BC">
        <w:rPr>
          <w:rFonts w:asciiTheme="minorHAnsi" w:hAnsiTheme="minorHAnsi" w:cs="Arial"/>
          <w:b/>
          <w:sz w:val="24"/>
          <w:szCs w:val="24"/>
          <w:shd w:val="clear" w:color="auto" w:fill="FFFF00"/>
        </w:rPr>
        <w:t xml:space="preserve">Protocol </w:t>
      </w:r>
      <w:r w:rsidR="00C67A60" w:rsidRPr="009610BC">
        <w:rPr>
          <w:rFonts w:asciiTheme="minorHAnsi" w:hAnsiTheme="minorHAnsi" w:cs="Arial"/>
          <w:b/>
          <w:sz w:val="24"/>
          <w:szCs w:val="24"/>
          <w:shd w:val="clear" w:color="auto" w:fill="FFFF00"/>
        </w:rPr>
        <w:t>2</w:t>
      </w:r>
      <w:r w:rsidRPr="009610BC">
        <w:rPr>
          <w:rFonts w:asciiTheme="minorHAnsi" w:hAnsiTheme="minorHAnsi" w:cs="Arial"/>
          <w:b/>
          <w:sz w:val="24"/>
          <w:szCs w:val="24"/>
          <w:shd w:val="clear" w:color="auto" w:fill="FFFF00"/>
        </w:rPr>
        <w:t>:</w:t>
      </w:r>
      <w:r w:rsidRPr="009610BC">
        <w:rPr>
          <w:rFonts w:asciiTheme="minorHAnsi" w:hAnsiTheme="minorHAnsi" w:cs="Arial"/>
          <w:sz w:val="24"/>
          <w:szCs w:val="24"/>
          <w:shd w:val="clear" w:color="auto" w:fill="FFFF00"/>
        </w:rPr>
        <w:t xml:space="preserve"> </w:t>
      </w:r>
      <w:r w:rsidRPr="009610BC">
        <w:rPr>
          <w:rFonts w:asciiTheme="minorHAnsi" w:hAnsiTheme="minorHAnsi" w:cs="Arial"/>
          <w:i/>
          <w:sz w:val="24"/>
          <w:szCs w:val="24"/>
          <w:shd w:val="clear" w:color="auto" w:fill="FFFF00"/>
        </w:rPr>
        <w:t>In vivo</w:t>
      </w:r>
      <w:r w:rsidRPr="009610BC">
        <w:rPr>
          <w:rFonts w:asciiTheme="minorHAnsi" w:hAnsiTheme="minorHAnsi" w:cs="Arial"/>
          <w:sz w:val="24"/>
          <w:szCs w:val="24"/>
          <w:shd w:val="clear" w:color="auto" w:fill="FFFF00"/>
        </w:rPr>
        <w:t xml:space="preserve"> focal demyelination model. </w:t>
      </w:r>
    </w:p>
    <w:p w14:paraId="22AAEC5D" w14:textId="3ACD47D1" w:rsidR="00861993" w:rsidRPr="009610BC" w:rsidRDefault="003B4428" w:rsidP="00861993">
      <w:pPr>
        <w:pStyle w:val="NoSpacing"/>
        <w:numPr>
          <w:ilvl w:val="1"/>
          <w:numId w:val="4"/>
        </w:numPr>
        <w:spacing w:after="120"/>
        <w:jc w:val="both"/>
        <w:rPr>
          <w:rFonts w:asciiTheme="minorHAnsi" w:hAnsiTheme="minorHAnsi"/>
          <w:sz w:val="24"/>
          <w:szCs w:val="24"/>
        </w:rPr>
      </w:pPr>
      <w:r w:rsidRPr="009610BC">
        <w:rPr>
          <w:rFonts w:asciiTheme="minorHAnsi" w:hAnsiTheme="minorHAnsi" w:cs="Arial"/>
          <w:sz w:val="24"/>
          <w:szCs w:val="24"/>
          <w:shd w:val="clear" w:color="auto" w:fill="FFFF00"/>
        </w:rPr>
        <w:t xml:space="preserve">Wildtype </w:t>
      </w:r>
      <w:r w:rsidR="00C67A60" w:rsidRPr="009610BC">
        <w:rPr>
          <w:rFonts w:asciiTheme="minorHAnsi" w:hAnsiTheme="minorHAnsi" w:cs="Arial"/>
          <w:sz w:val="24"/>
          <w:szCs w:val="24"/>
          <w:shd w:val="clear" w:color="auto" w:fill="FFFF00"/>
        </w:rPr>
        <w:t>and</w:t>
      </w:r>
      <w:r w:rsidRPr="009610BC">
        <w:rPr>
          <w:rFonts w:asciiTheme="minorHAnsi" w:hAnsiTheme="minorHAnsi" w:cs="Arial"/>
          <w:sz w:val="24"/>
          <w:szCs w:val="24"/>
          <w:shd w:val="clear" w:color="auto" w:fill="FFFF00"/>
        </w:rPr>
        <w:t xml:space="preserve"> KO mice of both sexes at ages 8-10 weeks will be used. Prior to surgery, animals will be randomly assigned to three experimental groups: sham, LPC and LPC + protein</w:t>
      </w:r>
      <w:r w:rsidR="00D13F62">
        <w:rPr>
          <w:rFonts w:asciiTheme="minorHAnsi" w:hAnsiTheme="minorHAnsi" w:cs="Arial"/>
          <w:sz w:val="24"/>
          <w:szCs w:val="24"/>
          <w:shd w:val="clear" w:color="auto" w:fill="FFFF00"/>
        </w:rPr>
        <w:t xml:space="preserve"> </w:t>
      </w:r>
      <w:r w:rsidRPr="009610BC">
        <w:rPr>
          <w:rFonts w:asciiTheme="minorHAnsi" w:hAnsiTheme="minorHAnsi" w:cs="Arial"/>
          <w:sz w:val="24"/>
          <w:szCs w:val="24"/>
          <w:shd w:val="clear" w:color="auto" w:fill="FFFF00"/>
        </w:rPr>
        <w:t xml:space="preserve">M. Sham animals will receive injection of normal saline. Each experimental group will </w:t>
      </w:r>
      <w:proofErr w:type="gramStart"/>
      <w:r w:rsidRPr="009610BC">
        <w:rPr>
          <w:rFonts w:asciiTheme="minorHAnsi" w:hAnsiTheme="minorHAnsi" w:cs="Arial"/>
          <w:sz w:val="24"/>
          <w:szCs w:val="24"/>
          <w:shd w:val="clear" w:color="auto" w:fill="FFFF00"/>
        </w:rPr>
        <w:t>included</w:t>
      </w:r>
      <w:proofErr w:type="gramEnd"/>
      <w:r w:rsidRPr="009610BC">
        <w:rPr>
          <w:rFonts w:asciiTheme="minorHAnsi" w:hAnsiTheme="minorHAnsi" w:cs="Arial"/>
          <w:sz w:val="24"/>
          <w:szCs w:val="24"/>
          <w:shd w:val="clear" w:color="auto" w:fill="FFFF00"/>
        </w:rPr>
        <w:t xml:space="preserve"> five time-points (3, 7, 14, 21, and 28 days) post-LPC injection. </w:t>
      </w:r>
    </w:p>
    <w:p w14:paraId="2727D9AE" w14:textId="77777777" w:rsidR="00861993" w:rsidRPr="009610BC" w:rsidRDefault="003B4428" w:rsidP="00861993">
      <w:pPr>
        <w:pStyle w:val="NoSpacing"/>
        <w:numPr>
          <w:ilvl w:val="1"/>
          <w:numId w:val="4"/>
        </w:numPr>
        <w:spacing w:after="120"/>
        <w:jc w:val="both"/>
        <w:rPr>
          <w:rFonts w:asciiTheme="minorHAnsi" w:hAnsiTheme="minorHAnsi"/>
          <w:sz w:val="24"/>
          <w:szCs w:val="24"/>
        </w:rPr>
      </w:pPr>
      <w:r w:rsidRPr="009610BC">
        <w:rPr>
          <w:rFonts w:asciiTheme="minorHAnsi" w:hAnsiTheme="minorHAnsi" w:cs="Arial"/>
          <w:sz w:val="24"/>
          <w:szCs w:val="24"/>
          <w:shd w:val="clear" w:color="auto" w:fill="FFFF00"/>
        </w:rPr>
        <w:t>All surgeries will be performed under aseptic conditions and with general gas anaesthesia consisting of a mixture of O</w:t>
      </w:r>
      <w:r w:rsidRPr="009610BC">
        <w:rPr>
          <w:rFonts w:asciiTheme="minorHAnsi" w:hAnsiTheme="minorHAnsi" w:cs="Arial"/>
          <w:sz w:val="24"/>
          <w:szCs w:val="24"/>
          <w:shd w:val="clear" w:color="auto" w:fill="FFFF00"/>
          <w:vertAlign w:val="subscript"/>
        </w:rPr>
        <w:t>2</w:t>
      </w:r>
      <w:r w:rsidRPr="009610BC">
        <w:rPr>
          <w:rFonts w:asciiTheme="minorHAnsi" w:hAnsiTheme="minorHAnsi" w:cs="Arial"/>
          <w:sz w:val="24"/>
          <w:szCs w:val="24"/>
          <w:shd w:val="clear" w:color="auto" w:fill="FFFF00"/>
        </w:rPr>
        <w:t xml:space="preserve"> and isoflurane (2%–4%), given </w:t>
      </w:r>
      <w:r w:rsidRPr="009610BC">
        <w:rPr>
          <w:rFonts w:asciiTheme="minorHAnsi" w:hAnsiTheme="minorHAnsi" w:cs="Arial"/>
          <w:sz w:val="24"/>
          <w:szCs w:val="24"/>
          <w:shd w:val="clear" w:color="auto" w:fill="FFFF00"/>
        </w:rPr>
        <w:lastRenderedPageBreak/>
        <w:t>through a mask. Anaesthetised mice are placed in a stereotaxic frame using mouse ear bars.</w:t>
      </w:r>
      <w:r w:rsidRPr="009610BC">
        <w:rPr>
          <w:rFonts w:asciiTheme="minorHAnsi" w:hAnsiTheme="minorHAnsi"/>
          <w:sz w:val="24"/>
          <w:szCs w:val="24"/>
          <w:shd w:val="clear" w:color="auto" w:fill="FFFF00"/>
        </w:rPr>
        <w:t xml:space="preserve"> </w:t>
      </w:r>
      <w:r w:rsidRPr="009610BC">
        <w:rPr>
          <w:rFonts w:asciiTheme="minorHAnsi" w:hAnsiTheme="minorHAnsi" w:cs="Arial"/>
          <w:sz w:val="24"/>
          <w:szCs w:val="24"/>
          <w:shd w:val="clear" w:color="auto" w:fill="FFFF00"/>
        </w:rPr>
        <w:t xml:space="preserve">Using a Hamilton syringe (26 gauge), 2μl lysolecithin solution (1% LPC in 0.9% NaCl) is </w:t>
      </w:r>
      <w:proofErr w:type="spellStart"/>
      <w:r w:rsidRPr="009610BC">
        <w:rPr>
          <w:rFonts w:asciiTheme="minorHAnsi" w:hAnsiTheme="minorHAnsi" w:cs="Arial"/>
          <w:sz w:val="24"/>
          <w:szCs w:val="24"/>
          <w:shd w:val="clear" w:color="auto" w:fill="FFFF00"/>
        </w:rPr>
        <w:t>stereotaxically</w:t>
      </w:r>
      <w:proofErr w:type="spellEnd"/>
      <w:r w:rsidRPr="009610BC">
        <w:rPr>
          <w:rFonts w:asciiTheme="minorHAnsi" w:hAnsiTheme="minorHAnsi" w:cs="Arial"/>
          <w:sz w:val="24"/>
          <w:szCs w:val="24"/>
          <w:shd w:val="clear" w:color="auto" w:fill="FFFF00"/>
        </w:rPr>
        <w:t xml:space="preserve"> injected into the corpus callosum or spinal cord. Each animal is placed in a heated recovery chamber until it recovers, then returned to its cage. Analgesics will be applied post-operatively as standard practice. The procedure is then repeated for the remaining animals.</w:t>
      </w:r>
      <w:r w:rsidRPr="009610BC">
        <w:rPr>
          <w:rFonts w:asciiTheme="minorHAnsi" w:hAnsiTheme="minorHAnsi" w:cs="Arial"/>
          <w:sz w:val="24"/>
          <w:szCs w:val="24"/>
        </w:rPr>
        <w:t xml:space="preserve"> </w:t>
      </w:r>
    </w:p>
    <w:p w14:paraId="0556ECF3" w14:textId="77777777" w:rsidR="00861993" w:rsidRPr="009610BC" w:rsidRDefault="003B4428" w:rsidP="00861993">
      <w:pPr>
        <w:pStyle w:val="NoSpacing"/>
        <w:numPr>
          <w:ilvl w:val="1"/>
          <w:numId w:val="4"/>
        </w:numPr>
        <w:spacing w:after="120"/>
        <w:jc w:val="both"/>
        <w:rPr>
          <w:rFonts w:asciiTheme="minorHAnsi" w:hAnsiTheme="minorHAnsi"/>
          <w:sz w:val="24"/>
          <w:szCs w:val="24"/>
        </w:rPr>
      </w:pPr>
      <w:r w:rsidRPr="009610BC">
        <w:rPr>
          <w:rFonts w:asciiTheme="minorHAnsi" w:hAnsiTheme="minorHAnsi" w:cs="Arial"/>
          <w:sz w:val="24"/>
          <w:szCs w:val="24"/>
          <w:shd w:val="clear" w:color="auto" w:fill="FFFF00"/>
        </w:rPr>
        <w:t>During the treatment period, animals allocated for histological analysis receive subcutaneous daily injections of 5-bromo-2-deoxyuridine (</w:t>
      </w:r>
      <w:proofErr w:type="spellStart"/>
      <w:r w:rsidRPr="009610BC">
        <w:rPr>
          <w:rFonts w:asciiTheme="minorHAnsi" w:hAnsiTheme="minorHAnsi" w:cs="Arial"/>
          <w:sz w:val="24"/>
          <w:szCs w:val="24"/>
          <w:shd w:val="clear" w:color="auto" w:fill="FFFF00"/>
        </w:rPr>
        <w:t>BrdU</w:t>
      </w:r>
      <w:proofErr w:type="spellEnd"/>
      <w:r w:rsidRPr="009610BC">
        <w:rPr>
          <w:rFonts w:asciiTheme="minorHAnsi" w:hAnsiTheme="minorHAnsi" w:cs="Arial"/>
          <w:sz w:val="24"/>
          <w:szCs w:val="24"/>
          <w:shd w:val="clear" w:color="auto" w:fill="FFFF00"/>
        </w:rPr>
        <w:t xml:space="preserve">, 50 mg/kg) to label proliferating cells. First </w:t>
      </w:r>
      <w:proofErr w:type="spellStart"/>
      <w:r w:rsidRPr="009610BC">
        <w:rPr>
          <w:rFonts w:asciiTheme="minorHAnsi" w:hAnsiTheme="minorHAnsi" w:cs="Arial"/>
          <w:sz w:val="24"/>
          <w:szCs w:val="24"/>
          <w:shd w:val="clear" w:color="auto" w:fill="FFFF00"/>
        </w:rPr>
        <w:t>BrdU</w:t>
      </w:r>
      <w:proofErr w:type="spellEnd"/>
      <w:r w:rsidRPr="009610BC">
        <w:rPr>
          <w:rFonts w:asciiTheme="minorHAnsi" w:hAnsiTheme="minorHAnsi" w:cs="Arial"/>
          <w:sz w:val="24"/>
          <w:szCs w:val="24"/>
          <w:shd w:val="clear" w:color="auto" w:fill="FFFF00"/>
        </w:rPr>
        <w:t xml:space="preserve"> injection is performed immediately after the surgery followed by daily injections until the study endpoint.</w:t>
      </w:r>
    </w:p>
    <w:p w14:paraId="44AAE930" w14:textId="6421F23D" w:rsidR="003B4428" w:rsidRPr="009610BC" w:rsidRDefault="003B4428" w:rsidP="00861993">
      <w:pPr>
        <w:pStyle w:val="NoSpacing"/>
        <w:numPr>
          <w:ilvl w:val="1"/>
          <w:numId w:val="4"/>
        </w:numPr>
        <w:spacing w:after="120"/>
        <w:jc w:val="both"/>
        <w:rPr>
          <w:rFonts w:asciiTheme="minorHAnsi" w:hAnsiTheme="minorHAnsi"/>
          <w:sz w:val="24"/>
          <w:szCs w:val="24"/>
        </w:rPr>
      </w:pPr>
      <w:r w:rsidRPr="009610BC">
        <w:rPr>
          <w:rFonts w:asciiTheme="minorHAnsi" w:hAnsiTheme="minorHAnsi" w:cs="Arial"/>
          <w:sz w:val="24"/>
          <w:szCs w:val="24"/>
          <w:shd w:val="clear" w:color="auto" w:fill="FFFF00"/>
        </w:rPr>
        <w:t xml:space="preserve">At the end of each experimental time-point, animals will be Schedule 1 killed and </w:t>
      </w:r>
      <w:proofErr w:type="spellStart"/>
      <w:r w:rsidRPr="009610BC">
        <w:rPr>
          <w:rFonts w:asciiTheme="minorHAnsi" w:hAnsiTheme="minorHAnsi" w:cs="Arial"/>
          <w:sz w:val="24"/>
          <w:szCs w:val="24"/>
          <w:shd w:val="clear" w:color="auto" w:fill="FFFF00"/>
        </w:rPr>
        <w:t>transcardially</w:t>
      </w:r>
      <w:proofErr w:type="spellEnd"/>
      <w:r w:rsidRPr="009610BC">
        <w:rPr>
          <w:rFonts w:asciiTheme="minorHAnsi" w:hAnsiTheme="minorHAnsi" w:cs="Arial"/>
          <w:sz w:val="24"/>
          <w:szCs w:val="24"/>
          <w:shd w:val="clear" w:color="auto" w:fill="FFFF00"/>
        </w:rPr>
        <w:t xml:space="preserve"> perfused with 2% paraformaldehyde, and tissues extracted for downstream </w:t>
      </w:r>
      <w:r w:rsidRPr="009610BC">
        <w:rPr>
          <w:rFonts w:asciiTheme="minorHAnsi" w:hAnsiTheme="minorHAnsi" w:cs="Arial"/>
          <w:i/>
          <w:sz w:val="24"/>
          <w:szCs w:val="24"/>
          <w:shd w:val="clear" w:color="auto" w:fill="FFFF00"/>
        </w:rPr>
        <w:t>ex vivo</w:t>
      </w:r>
      <w:r w:rsidRPr="009610BC">
        <w:rPr>
          <w:rFonts w:asciiTheme="minorHAnsi" w:hAnsiTheme="minorHAnsi" w:cs="Arial"/>
          <w:sz w:val="24"/>
          <w:szCs w:val="24"/>
          <w:shd w:val="clear" w:color="auto" w:fill="FFFF00"/>
        </w:rPr>
        <w:t xml:space="preserve"> analysis. </w:t>
      </w:r>
    </w:p>
    <w:p w14:paraId="771FF3A3" w14:textId="67CC710E" w:rsidR="003B4428" w:rsidRPr="009610BC" w:rsidRDefault="003B4428" w:rsidP="00861993">
      <w:pPr>
        <w:spacing w:after="120"/>
        <w:jc w:val="both"/>
        <w:rPr>
          <w:rFonts w:asciiTheme="minorHAnsi" w:hAnsiTheme="minorHAnsi" w:cs="Arial"/>
          <w:sz w:val="24"/>
          <w:shd w:val="clear" w:color="auto" w:fill="FFFF00"/>
        </w:rPr>
      </w:pPr>
      <w:r w:rsidRPr="009610BC">
        <w:rPr>
          <w:rFonts w:asciiTheme="minorHAnsi" w:hAnsiTheme="minorHAnsi" w:cs="Arial"/>
          <w:sz w:val="24"/>
          <w:shd w:val="clear" w:color="auto" w:fill="FFFF00"/>
        </w:rPr>
        <w:t xml:space="preserve">For Protocol </w:t>
      </w:r>
      <w:r w:rsidR="00861993" w:rsidRPr="009610BC">
        <w:rPr>
          <w:rFonts w:asciiTheme="minorHAnsi" w:hAnsiTheme="minorHAnsi" w:cs="Arial"/>
          <w:sz w:val="24"/>
          <w:shd w:val="clear" w:color="auto" w:fill="FFFF00"/>
        </w:rPr>
        <w:t>2</w:t>
      </w:r>
      <w:r w:rsidRPr="009610BC">
        <w:rPr>
          <w:rFonts w:asciiTheme="minorHAnsi" w:hAnsiTheme="minorHAnsi" w:cs="Arial"/>
          <w:sz w:val="24"/>
          <w:shd w:val="clear" w:color="auto" w:fill="FFFF00"/>
        </w:rPr>
        <w:t xml:space="preserve"> (mouse focal CNS demyelination model, </w:t>
      </w:r>
      <w:r w:rsidRPr="009610BC">
        <w:rPr>
          <w:rFonts w:asciiTheme="minorHAnsi" w:hAnsiTheme="minorHAnsi" w:cs="Arial"/>
          <w:i/>
          <w:sz w:val="24"/>
          <w:shd w:val="clear" w:color="auto" w:fill="FFFF00"/>
        </w:rPr>
        <w:t>in vivo</w:t>
      </w:r>
      <w:r w:rsidRPr="009610BC">
        <w:rPr>
          <w:rFonts w:asciiTheme="minorHAnsi" w:hAnsiTheme="minorHAnsi" w:cs="Arial"/>
          <w:sz w:val="24"/>
          <w:shd w:val="clear" w:color="auto" w:fill="FFFF00"/>
        </w:rPr>
        <w:t xml:space="preserve">), we plan to use up to </w:t>
      </w:r>
      <w:r w:rsidRPr="009610BC">
        <w:rPr>
          <w:rFonts w:asciiTheme="minorHAnsi" w:hAnsiTheme="minorHAnsi" w:cs="Arial"/>
          <w:sz w:val="24"/>
          <w:u w:val="single"/>
          <w:shd w:val="clear" w:color="auto" w:fill="FFFF00"/>
        </w:rPr>
        <w:t>288 mice in total</w:t>
      </w:r>
      <w:r w:rsidRPr="009610BC">
        <w:rPr>
          <w:rFonts w:asciiTheme="minorHAnsi" w:hAnsiTheme="minorHAnsi" w:cs="Arial"/>
          <w:sz w:val="24"/>
          <w:shd w:val="clear" w:color="auto" w:fill="FFFF00"/>
        </w:rPr>
        <w:t>. Here, the experiments will utilise 4 separate mouse lines (1 WT and 3 x GA), each involving 3 treatments, with 6 mice per treatment, an</w:t>
      </w:r>
      <w:r w:rsidR="00861993" w:rsidRPr="009610BC">
        <w:rPr>
          <w:rFonts w:asciiTheme="minorHAnsi" w:hAnsiTheme="minorHAnsi" w:cs="Arial"/>
          <w:sz w:val="24"/>
          <w:shd w:val="clear" w:color="auto" w:fill="FFFF00"/>
        </w:rPr>
        <w:t>d</w:t>
      </w:r>
      <w:r w:rsidRPr="009610BC">
        <w:rPr>
          <w:rFonts w:asciiTheme="minorHAnsi" w:hAnsiTheme="minorHAnsi" w:cs="Arial"/>
          <w:sz w:val="24"/>
          <w:shd w:val="clear" w:color="auto" w:fill="FFFF00"/>
        </w:rPr>
        <w:t xml:space="preserve"> ending the experiment at 4 separate time points. These will be necessary </w:t>
      </w:r>
      <w:proofErr w:type="gramStart"/>
      <w:r w:rsidRPr="009610BC">
        <w:rPr>
          <w:rFonts w:asciiTheme="minorHAnsi" w:hAnsiTheme="minorHAnsi" w:cs="Arial"/>
          <w:sz w:val="24"/>
          <w:shd w:val="clear" w:color="auto" w:fill="FFFF00"/>
        </w:rPr>
        <w:t>in order to</w:t>
      </w:r>
      <w:proofErr w:type="gramEnd"/>
      <w:r w:rsidRPr="009610BC">
        <w:rPr>
          <w:rFonts w:asciiTheme="minorHAnsi" w:hAnsiTheme="minorHAnsi" w:cs="Arial"/>
          <w:sz w:val="24"/>
          <w:shd w:val="clear" w:color="auto" w:fill="FFFF00"/>
        </w:rPr>
        <w:t xml:space="preserve"> accurately measure the rates of demyelination and demyelination following injury, and therefore crucial for discerning any significant differences between the treatments and between the different mice.</w:t>
      </w:r>
    </w:p>
    <w:p w14:paraId="1A7B7B93" w14:textId="0E407160" w:rsidR="003B4428" w:rsidRPr="009610BC" w:rsidRDefault="003B4428" w:rsidP="00861993">
      <w:pPr>
        <w:spacing w:after="120"/>
        <w:jc w:val="both"/>
        <w:rPr>
          <w:rFonts w:asciiTheme="minorHAnsi" w:hAnsiTheme="minorHAnsi" w:cs="Arial"/>
          <w:sz w:val="24"/>
          <w:shd w:val="clear" w:color="auto" w:fill="FFFF00"/>
        </w:rPr>
      </w:pPr>
    </w:p>
    <w:p w14:paraId="2B2E5BC5" w14:textId="77777777" w:rsidR="00861993" w:rsidRPr="009610BC" w:rsidRDefault="00861993" w:rsidP="00861993">
      <w:pPr>
        <w:pStyle w:val="NoSpacing"/>
        <w:spacing w:after="120"/>
        <w:jc w:val="both"/>
        <w:rPr>
          <w:rFonts w:asciiTheme="minorHAnsi" w:hAnsiTheme="minorHAnsi" w:cs="Arial"/>
          <w:b/>
          <w:bCs/>
          <w:sz w:val="24"/>
          <w:szCs w:val="24"/>
        </w:rPr>
      </w:pPr>
      <w:r w:rsidRPr="009610BC">
        <w:rPr>
          <w:rFonts w:asciiTheme="minorHAnsi" w:hAnsiTheme="minorHAnsi" w:cs="Arial"/>
          <w:b/>
          <w:bCs/>
          <w:sz w:val="24"/>
          <w:szCs w:val="24"/>
        </w:rPr>
        <w:t>Refinement</w:t>
      </w:r>
    </w:p>
    <w:p w14:paraId="193D93AF" w14:textId="0E6F9F61" w:rsidR="003B4428" w:rsidRPr="009610BC" w:rsidRDefault="003B4428" w:rsidP="00861993">
      <w:pPr>
        <w:pStyle w:val="NoSpacing"/>
        <w:spacing w:after="120"/>
        <w:jc w:val="both"/>
        <w:rPr>
          <w:rFonts w:asciiTheme="minorHAnsi" w:hAnsiTheme="minorHAnsi"/>
          <w:sz w:val="24"/>
          <w:szCs w:val="24"/>
        </w:rPr>
      </w:pPr>
      <w:r w:rsidRPr="009610BC">
        <w:rPr>
          <w:rFonts w:asciiTheme="minorHAnsi" w:hAnsiTheme="minorHAnsi" w:cs="Arial"/>
          <w:sz w:val="24"/>
          <w:szCs w:val="24"/>
        </w:rPr>
        <w:t xml:space="preserve">Our experiments are refined in terms of being mostly </w:t>
      </w:r>
      <w:r w:rsidRPr="009610BC">
        <w:rPr>
          <w:rFonts w:asciiTheme="minorHAnsi" w:hAnsiTheme="minorHAnsi" w:cs="Arial"/>
          <w:i/>
          <w:sz w:val="24"/>
          <w:szCs w:val="24"/>
        </w:rPr>
        <w:t>ex vivo</w:t>
      </w:r>
      <w:r w:rsidRPr="009610BC">
        <w:rPr>
          <w:rFonts w:asciiTheme="minorHAnsi" w:hAnsiTheme="minorHAnsi" w:cs="Arial"/>
          <w:sz w:val="24"/>
          <w:szCs w:val="24"/>
        </w:rPr>
        <w:t xml:space="preserve"> in nature,</w:t>
      </w:r>
      <w:r w:rsidRPr="009610BC">
        <w:rPr>
          <w:rFonts w:asciiTheme="minorHAnsi" w:hAnsiTheme="minorHAnsi" w:cs="Arial"/>
          <w:bCs/>
          <w:sz w:val="24"/>
          <w:szCs w:val="24"/>
        </w:rPr>
        <w:t xml:space="preserve"> thus avoiding any experimental procedure on the mice prior to killing</w:t>
      </w:r>
      <w:r w:rsidRPr="009610BC">
        <w:rPr>
          <w:rFonts w:asciiTheme="minorHAnsi" w:hAnsiTheme="minorHAnsi" w:cs="Arial"/>
          <w:sz w:val="24"/>
          <w:szCs w:val="24"/>
        </w:rPr>
        <w:t>.</w:t>
      </w:r>
      <w:r w:rsidR="00C67A60" w:rsidRPr="009610BC">
        <w:rPr>
          <w:rFonts w:asciiTheme="minorHAnsi" w:hAnsiTheme="minorHAnsi" w:cs="Arial"/>
          <w:sz w:val="24"/>
          <w:szCs w:val="24"/>
        </w:rPr>
        <w:t xml:space="preserve"> W</w:t>
      </w:r>
      <w:r w:rsidRPr="009610BC">
        <w:rPr>
          <w:rFonts w:asciiTheme="minorHAnsi" w:hAnsiTheme="minorHAnsi" w:cs="Arial"/>
          <w:bCs/>
          <w:sz w:val="24"/>
          <w:szCs w:val="24"/>
        </w:rPr>
        <w:t xml:space="preserve">e have already used these </w:t>
      </w:r>
      <w:r w:rsidR="00C67A60" w:rsidRPr="009610BC">
        <w:rPr>
          <w:rFonts w:asciiTheme="minorHAnsi" w:hAnsiTheme="minorHAnsi" w:cs="Arial"/>
          <w:bCs/>
          <w:sz w:val="24"/>
          <w:szCs w:val="24"/>
        </w:rPr>
        <w:t xml:space="preserve">mice </w:t>
      </w:r>
      <w:r w:rsidRPr="009610BC">
        <w:rPr>
          <w:rFonts w:asciiTheme="minorHAnsi" w:hAnsiTheme="minorHAnsi" w:cs="Arial"/>
          <w:bCs/>
          <w:sz w:val="24"/>
          <w:szCs w:val="24"/>
        </w:rPr>
        <w:t xml:space="preserve">in the past and the data from them has been peer reviewed and published. </w:t>
      </w:r>
      <w:r w:rsidR="00C67A60" w:rsidRPr="009610BC">
        <w:rPr>
          <w:rFonts w:asciiTheme="minorHAnsi" w:hAnsiTheme="minorHAnsi" w:cs="Arial"/>
          <w:bCs/>
          <w:sz w:val="24"/>
          <w:szCs w:val="24"/>
        </w:rPr>
        <w:t>U</w:t>
      </w:r>
      <w:r w:rsidRPr="009610BC">
        <w:rPr>
          <w:rFonts w:asciiTheme="minorHAnsi" w:hAnsiTheme="minorHAnsi" w:cs="Arial"/>
          <w:bCs/>
          <w:sz w:val="24"/>
          <w:szCs w:val="24"/>
        </w:rPr>
        <w:t xml:space="preserve">sing </w:t>
      </w:r>
      <w:r w:rsidR="00C67A60" w:rsidRPr="009610BC">
        <w:rPr>
          <w:rFonts w:asciiTheme="minorHAnsi" w:hAnsiTheme="minorHAnsi" w:cs="Arial"/>
          <w:bCs/>
          <w:sz w:val="24"/>
          <w:szCs w:val="24"/>
        </w:rPr>
        <w:t>these</w:t>
      </w:r>
      <w:r w:rsidRPr="009610BC">
        <w:rPr>
          <w:rFonts w:asciiTheme="minorHAnsi" w:hAnsiTheme="minorHAnsi" w:cs="Arial"/>
          <w:bCs/>
          <w:sz w:val="24"/>
          <w:szCs w:val="24"/>
        </w:rPr>
        <w:t xml:space="preserve"> unique knockout mice will be fundamental to addressing some of the project’s key questions. Based on many published papers t</w:t>
      </w:r>
      <w:r w:rsidRPr="009610BC">
        <w:rPr>
          <w:rFonts w:asciiTheme="minorHAnsi" w:hAnsiTheme="minorHAnsi" w:cs="Arial"/>
          <w:sz w:val="24"/>
          <w:szCs w:val="24"/>
        </w:rPr>
        <w:t>hese KO mice are expected to be viable, fertile, normal in size and to not display any gross physical or behavioural abnormalities</w:t>
      </w:r>
      <w:r w:rsidR="00861993" w:rsidRPr="009610BC">
        <w:rPr>
          <w:rFonts w:asciiTheme="minorHAnsi" w:hAnsiTheme="minorHAnsi" w:cs="Arial"/>
          <w:sz w:val="24"/>
          <w:szCs w:val="24"/>
        </w:rPr>
        <w:t xml:space="preserve">. </w:t>
      </w:r>
    </w:p>
    <w:p w14:paraId="1473B3B2" w14:textId="35C16C29" w:rsidR="003B4428" w:rsidRPr="009610BC" w:rsidRDefault="003B4428" w:rsidP="00861993">
      <w:pPr>
        <w:spacing w:after="120"/>
        <w:jc w:val="both"/>
        <w:rPr>
          <w:rFonts w:asciiTheme="minorHAnsi" w:hAnsiTheme="minorHAnsi" w:cs="Arial"/>
          <w:bCs/>
          <w:sz w:val="24"/>
        </w:rPr>
      </w:pPr>
    </w:p>
    <w:p w14:paraId="0B2D5CE4" w14:textId="5CBD20F6" w:rsidR="003B4428" w:rsidRPr="009610BC" w:rsidRDefault="003B4428" w:rsidP="00861993">
      <w:pPr>
        <w:spacing w:after="120"/>
        <w:jc w:val="both"/>
        <w:rPr>
          <w:rFonts w:asciiTheme="minorHAnsi" w:hAnsiTheme="minorHAnsi"/>
          <w:b/>
          <w:bCs/>
          <w:sz w:val="24"/>
        </w:rPr>
      </w:pPr>
      <w:r w:rsidRPr="009610BC">
        <w:rPr>
          <w:rFonts w:asciiTheme="minorHAnsi" w:hAnsiTheme="minorHAnsi"/>
          <w:b/>
          <w:bCs/>
          <w:sz w:val="24"/>
        </w:rPr>
        <w:t>Protocols</w:t>
      </w:r>
    </w:p>
    <w:p w14:paraId="5EA66165" w14:textId="2FF34C57" w:rsidR="003B4428" w:rsidRPr="009610BC" w:rsidRDefault="003B4428" w:rsidP="00861993">
      <w:pPr>
        <w:spacing w:after="120"/>
        <w:jc w:val="both"/>
        <w:rPr>
          <w:rFonts w:asciiTheme="minorHAnsi" w:hAnsiTheme="minorHAnsi"/>
          <w:sz w:val="24"/>
        </w:rPr>
      </w:pPr>
    </w:p>
    <w:p w14:paraId="68E96E97" w14:textId="5222ED64" w:rsidR="00F12B11" w:rsidRPr="00F12B11" w:rsidRDefault="003B4428" w:rsidP="00F12B11">
      <w:pPr>
        <w:spacing w:after="120"/>
        <w:jc w:val="both"/>
        <w:rPr>
          <w:rFonts w:asciiTheme="minorHAnsi" w:hAnsiTheme="minorHAnsi"/>
          <w:b/>
          <w:bCs/>
          <w:sz w:val="24"/>
        </w:rPr>
      </w:pPr>
      <w:r w:rsidRPr="009610BC">
        <w:rPr>
          <w:rFonts w:asciiTheme="minorHAnsi" w:hAnsiTheme="minorHAnsi"/>
          <w:b/>
          <w:bCs/>
          <w:sz w:val="24"/>
        </w:rPr>
        <w:t>Protocol 1 – breeding and maintenance of GA animals</w:t>
      </w:r>
      <w:r w:rsidR="00181349" w:rsidRPr="009610BC">
        <w:rPr>
          <w:rFonts w:asciiTheme="minorHAnsi" w:hAnsiTheme="minorHAnsi"/>
          <w:b/>
          <w:bCs/>
          <w:sz w:val="24"/>
        </w:rPr>
        <w:t xml:space="preserve"> (mild</w:t>
      </w:r>
      <w:r w:rsidR="00861993" w:rsidRPr="009610BC">
        <w:rPr>
          <w:rFonts w:asciiTheme="minorHAnsi" w:hAnsiTheme="minorHAnsi"/>
          <w:b/>
          <w:bCs/>
          <w:sz w:val="24"/>
        </w:rPr>
        <w:t xml:space="preserve"> severity</w:t>
      </w:r>
      <w:r w:rsidR="00181349" w:rsidRPr="009610BC">
        <w:rPr>
          <w:rFonts w:asciiTheme="minorHAnsi" w:hAnsiTheme="minorHAnsi"/>
          <w:b/>
          <w:bCs/>
          <w:sz w:val="24"/>
        </w:rPr>
        <w:t>)</w:t>
      </w:r>
      <w:r w:rsidR="00F12B11" w:rsidRPr="00F12B11">
        <w:t xml:space="preserve"> </w:t>
      </w:r>
      <w:r w:rsidR="00F12B11" w:rsidRPr="00F12B11">
        <w:rPr>
          <w:rFonts w:asciiTheme="minorHAnsi" w:hAnsiTheme="minorHAnsi"/>
          <w:b/>
          <w:bCs/>
          <w:sz w:val="24"/>
        </w:rPr>
        <w:t>Protocol</w:t>
      </w:r>
    </w:p>
    <w:p w14:paraId="05D59504" w14:textId="77777777" w:rsidR="00F12B11" w:rsidRPr="00F12B11" w:rsidRDefault="00F12B11" w:rsidP="00F12B11">
      <w:pPr>
        <w:spacing w:after="120"/>
        <w:jc w:val="both"/>
        <w:rPr>
          <w:rFonts w:asciiTheme="minorHAnsi" w:hAnsiTheme="minorHAnsi"/>
          <w:b/>
          <w:bCs/>
          <w:sz w:val="24"/>
        </w:rPr>
      </w:pPr>
      <w:r w:rsidRPr="00F12B11">
        <w:rPr>
          <w:rFonts w:asciiTheme="minorHAnsi" w:hAnsiTheme="minorHAnsi"/>
          <w:b/>
          <w:bCs/>
          <w:sz w:val="24"/>
        </w:rPr>
        <w:t>What is the maximum number of animals that will be used on this protocol?</w:t>
      </w:r>
    </w:p>
    <w:p w14:paraId="6DC25CD8" w14:textId="3B77A145" w:rsidR="00F12B11" w:rsidRPr="00F12B11" w:rsidRDefault="00A26CB2" w:rsidP="00F12B11">
      <w:pPr>
        <w:spacing w:after="120"/>
        <w:jc w:val="both"/>
        <w:rPr>
          <w:rFonts w:asciiTheme="minorHAnsi" w:hAnsiTheme="minorHAnsi"/>
          <w:b/>
          <w:bCs/>
          <w:sz w:val="24"/>
        </w:rPr>
      </w:pPr>
      <w:r w:rsidRPr="00A26CB2">
        <w:rPr>
          <w:rFonts w:asciiTheme="minorHAnsi" w:hAnsiTheme="minorHAnsi"/>
          <w:sz w:val="24"/>
          <w:highlight w:val="yellow"/>
        </w:rPr>
        <w:t>4000</w:t>
      </w:r>
      <w:r>
        <w:rPr>
          <w:rFonts w:asciiTheme="minorHAnsi" w:hAnsiTheme="minorHAnsi"/>
          <w:b/>
          <w:bCs/>
          <w:sz w:val="24"/>
        </w:rPr>
        <w:t xml:space="preserve"> </w:t>
      </w:r>
      <w:r w:rsidRPr="00A26CB2">
        <w:rPr>
          <w:rFonts w:asciiTheme="minorHAnsi" w:hAnsiTheme="minorHAnsi"/>
          <w:sz w:val="24"/>
        </w:rPr>
        <w:t>(</w:t>
      </w:r>
      <w:r>
        <w:rPr>
          <w:rFonts w:asciiTheme="minorHAnsi" w:hAnsiTheme="minorHAnsi"/>
          <w:sz w:val="24"/>
        </w:rPr>
        <w:t xml:space="preserve">up </w:t>
      </w:r>
      <w:r w:rsidRPr="00A26CB2">
        <w:rPr>
          <w:rFonts w:asciiTheme="minorHAnsi" w:hAnsiTheme="minorHAnsi"/>
          <w:sz w:val="24"/>
        </w:rPr>
        <w:t>from 3000)</w:t>
      </w:r>
    </w:p>
    <w:p w14:paraId="7CF79AB6" w14:textId="77777777" w:rsidR="00F12B11" w:rsidRPr="00F12B11" w:rsidRDefault="00F12B11" w:rsidP="00F12B11">
      <w:pPr>
        <w:spacing w:after="120"/>
        <w:jc w:val="both"/>
        <w:rPr>
          <w:rFonts w:asciiTheme="minorHAnsi" w:hAnsiTheme="minorHAnsi"/>
          <w:b/>
          <w:bCs/>
          <w:sz w:val="24"/>
        </w:rPr>
      </w:pPr>
      <w:r w:rsidRPr="00F12B11">
        <w:rPr>
          <w:rFonts w:asciiTheme="minorHAnsi" w:hAnsiTheme="minorHAnsi"/>
          <w:b/>
          <w:bCs/>
          <w:sz w:val="24"/>
        </w:rPr>
        <w:t>Steps</w:t>
      </w:r>
    </w:p>
    <w:p w14:paraId="41F739E5" w14:textId="77777777" w:rsidR="00F12B11" w:rsidRPr="00F12B11" w:rsidRDefault="00F12B11" w:rsidP="00F12B11">
      <w:pPr>
        <w:spacing w:after="120"/>
        <w:jc w:val="both"/>
        <w:rPr>
          <w:rFonts w:asciiTheme="minorHAnsi" w:hAnsiTheme="minorHAnsi"/>
          <w:b/>
          <w:bCs/>
          <w:sz w:val="24"/>
        </w:rPr>
      </w:pPr>
      <w:r w:rsidRPr="00F12B11">
        <w:rPr>
          <w:rFonts w:asciiTheme="minorHAnsi" w:hAnsiTheme="minorHAnsi"/>
          <w:b/>
          <w:bCs/>
          <w:sz w:val="24"/>
        </w:rPr>
        <w:t>Step 1 (mandatory)</w:t>
      </w:r>
    </w:p>
    <w:p w14:paraId="4CD9F976" w14:textId="77777777" w:rsidR="00F12B11" w:rsidRPr="00A26CB2" w:rsidRDefault="00F12B11" w:rsidP="00F12B11">
      <w:pPr>
        <w:spacing w:after="120"/>
        <w:jc w:val="both"/>
        <w:rPr>
          <w:rFonts w:asciiTheme="minorHAnsi" w:hAnsiTheme="minorHAnsi"/>
          <w:sz w:val="24"/>
        </w:rPr>
      </w:pPr>
      <w:r w:rsidRPr="00A26CB2">
        <w:rPr>
          <w:rFonts w:asciiTheme="minorHAnsi" w:hAnsiTheme="minorHAnsi"/>
          <w:sz w:val="24"/>
        </w:rPr>
        <w:t xml:space="preserve">Breeding and maintenance of genetically altered mice by conventional breeding methods. </w:t>
      </w:r>
    </w:p>
    <w:p w14:paraId="7F78C211" w14:textId="77777777" w:rsidR="00F12B11" w:rsidRPr="00F12B11" w:rsidRDefault="00F12B11" w:rsidP="00F12B11">
      <w:pPr>
        <w:spacing w:after="120"/>
        <w:jc w:val="both"/>
        <w:rPr>
          <w:rFonts w:asciiTheme="minorHAnsi" w:hAnsiTheme="minorHAnsi"/>
          <w:b/>
          <w:bCs/>
          <w:sz w:val="24"/>
        </w:rPr>
      </w:pPr>
      <w:r w:rsidRPr="00F12B11">
        <w:rPr>
          <w:rFonts w:asciiTheme="minorHAnsi" w:hAnsiTheme="minorHAnsi"/>
          <w:b/>
          <w:bCs/>
          <w:sz w:val="24"/>
        </w:rPr>
        <w:t>Step 2 (optional)</w:t>
      </w:r>
    </w:p>
    <w:p w14:paraId="1116E1FA" w14:textId="77777777" w:rsidR="00F12B11" w:rsidRPr="00A26CB2" w:rsidRDefault="00F12B11" w:rsidP="00F12B11">
      <w:pPr>
        <w:spacing w:after="120"/>
        <w:jc w:val="both"/>
        <w:rPr>
          <w:rFonts w:asciiTheme="minorHAnsi" w:hAnsiTheme="minorHAnsi"/>
          <w:sz w:val="24"/>
        </w:rPr>
      </w:pPr>
      <w:r w:rsidRPr="00A26CB2">
        <w:rPr>
          <w:rFonts w:asciiTheme="minorHAnsi" w:hAnsiTheme="minorHAnsi"/>
          <w:sz w:val="24"/>
        </w:rPr>
        <w:t xml:space="preserve">Tissue biopsy to determine genetic status by one of the following methods: ear punch, blood sampling, hair sampling (AA). </w:t>
      </w:r>
    </w:p>
    <w:p w14:paraId="1DBAD39C" w14:textId="77777777" w:rsidR="00F12B11" w:rsidRPr="00A26CB2" w:rsidRDefault="00F12B11" w:rsidP="00F12B11">
      <w:pPr>
        <w:spacing w:after="120"/>
        <w:jc w:val="both"/>
        <w:rPr>
          <w:rFonts w:asciiTheme="minorHAnsi" w:hAnsiTheme="minorHAnsi"/>
          <w:sz w:val="24"/>
        </w:rPr>
      </w:pPr>
      <w:r w:rsidRPr="00A26CB2">
        <w:rPr>
          <w:rFonts w:asciiTheme="minorHAnsi" w:hAnsiTheme="minorHAnsi"/>
          <w:sz w:val="24"/>
        </w:rPr>
        <w:lastRenderedPageBreak/>
        <w:t>Rarely, due to technical problems during analysis, a second sample may be taken using the least invasive method. Ear biopsy is the default technique.</w:t>
      </w:r>
    </w:p>
    <w:p w14:paraId="799948B7" w14:textId="77777777" w:rsidR="00F12B11" w:rsidRPr="00F12B11" w:rsidRDefault="00F12B11" w:rsidP="00F12B11">
      <w:pPr>
        <w:spacing w:after="120"/>
        <w:jc w:val="both"/>
        <w:rPr>
          <w:rFonts w:asciiTheme="minorHAnsi" w:hAnsiTheme="minorHAnsi"/>
          <w:b/>
          <w:bCs/>
          <w:sz w:val="24"/>
        </w:rPr>
      </w:pPr>
      <w:r w:rsidRPr="00F12B11">
        <w:rPr>
          <w:rFonts w:asciiTheme="minorHAnsi" w:hAnsiTheme="minorHAnsi"/>
          <w:b/>
          <w:bCs/>
          <w:sz w:val="24"/>
        </w:rPr>
        <w:t>Step 3 (optional)</w:t>
      </w:r>
    </w:p>
    <w:p w14:paraId="76D39504" w14:textId="77777777" w:rsidR="00F12B11" w:rsidRPr="00A26CB2" w:rsidRDefault="00F12B11" w:rsidP="00F12B11">
      <w:pPr>
        <w:spacing w:after="120"/>
        <w:jc w:val="both"/>
        <w:rPr>
          <w:rFonts w:asciiTheme="minorHAnsi" w:hAnsiTheme="minorHAnsi"/>
          <w:sz w:val="24"/>
        </w:rPr>
      </w:pPr>
      <w:r w:rsidRPr="00A26CB2">
        <w:rPr>
          <w:rFonts w:asciiTheme="minorHAnsi" w:hAnsiTheme="minorHAnsi"/>
          <w:sz w:val="24"/>
        </w:rPr>
        <w:t xml:space="preserve">Maintenance of animals by methods appropriate to their genetic alteration until they reach a maximum of 15 months of age.  </w:t>
      </w:r>
    </w:p>
    <w:p w14:paraId="4E755968" w14:textId="77777777" w:rsidR="00F12B11" w:rsidRPr="00F12B11" w:rsidRDefault="00F12B11" w:rsidP="00F12B11">
      <w:pPr>
        <w:spacing w:after="120"/>
        <w:jc w:val="both"/>
        <w:rPr>
          <w:rFonts w:asciiTheme="minorHAnsi" w:hAnsiTheme="minorHAnsi"/>
          <w:b/>
          <w:bCs/>
          <w:sz w:val="24"/>
        </w:rPr>
      </w:pPr>
      <w:r w:rsidRPr="00F12B11">
        <w:rPr>
          <w:rFonts w:asciiTheme="minorHAnsi" w:hAnsiTheme="minorHAnsi"/>
          <w:b/>
          <w:bCs/>
          <w:sz w:val="24"/>
        </w:rPr>
        <w:t>Step 4 (mandatory)</w:t>
      </w:r>
    </w:p>
    <w:p w14:paraId="47D9BCE4" w14:textId="77777777" w:rsidR="00F12B11" w:rsidRPr="00A26CB2" w:rsidRDefault="00F12B11" w:rsidP="00F12B11">
      <w:pPr>
        <w:spacing w:after="120"/>
        <w:jc w:val="both"/>
        <w:rPr>
          <w:rFonts w:asciiTheme="minorHAnsi" w:hAnsiTheme="minorHAnsi"/>
          <w:sz w:val="24"/>
        </w:rPr>
      </w:pPr>
      <w:r w:rsidRPr="00A26CB2">
        <w:rPr>
          <w:rFonts w:asciiTheme="minorHAnsi" w:hAnsiTheme="minorHAnsi"/>
          <w:sz w:val="24"/>
        </w:rPr>
        <w:t xml:space="preserve">Animals not used on other protocols will be killed by:  </w:t>
      </w:r>
    </w:p>
    <w:p w14:paraId="07305BC3" w14:textId="0C8C36F4" w:rsidR="00F12B11" w:rsidRPr="00A26CB2" w:rsidRDefault="00F12B11" w:rsidP="00A26CB2">
      <w:pPr>
        <w:pStyle w:val="ListParagraph"/>
        <w:numPr>
          <w:ilvl w:val="0"/>
          <w:numId w:val="12"/>
        </w:numPr>
        <w:spacing w:after="120"/>
        <w:jc w:val="both"/>
        <w:rPr>
          <w:rFonts w:asciiTheme="minorHAnsi" w:hAnsiTheme="minorHAnsi"/>
          <w:sz w:val="24"/>
        </w:rPr>
      </w:pPr>
      <w:r w:rsidRPr="00A26CB2">
        <w:rPr>
          <w:rFonts w:asciiTheme="minorHAnsi" w:hAnsiTheme="minorHAnsi"/>
          <w:sz w:val="24"/>
        </w:rPr>
        <w:t xml:space="preserve">a Schedule 1 </w:t>
      </w:r>
      <w:proofErr w:type="gramStart"/>
      <w:r w:rsidRPr="00A26CB2">
        <w:rPr>
          <w:rFonts w:asciiTheme="minorHAnsi" w:hAnsiTheme="minorHAnsi"/>
          <w:sz w:val="24"/>
        </w:rPr>
        <w:t>method;</w:t>
      </w:r>
      <w:proofErr w:type="gramEnd"/>
    </w:p>
    <w:p w14:paraId="653CEEA7" w14:textId="7A24D85F" w:rsidR="00F12B11" w:rsidRPr="00A26CB2" w:rsidRDefault="00F12B11" w:rsidP="00A26CB2">
      <w:pPr>
        <w:pStyle w:val="ListParagraph"/>
        <w:numPr>
          <w:ilvl w:val="0"/>
          <w:numId w:val="12"/>
        </w:numPr>
        <w:spacing w:after="120"/>
        <w:jc w:val="both"/>
        <w:rPr>
          <w:rFonts w:asciiTheme="minorHAnsi" w:hAnsiTheme="minorHAnsi"/>
          <w:sz w:val="24"/>
        </w:rPr>
      </w:pPr>
      <w:r w:rsidRPr="00A26CB2">
        <w:rPr>
          <w:rFonts w:asciiTheme="minorHAnsi" w:hAnsiTheme="minorHAnsi"/>
          <w:sz w:val="24"/>
        </w:rPr>
        <w:t xml:space="preserve">or by exsanguination under terminal anaesthesia (AC), completed by a Schedule 1 </w:t>
      </w:r>
      <w:proofErr w:type="gramStart"/>
      <w:r w:rsidRPr="00A26CB2">
        <w:rPr>
          <w:rFonts w:asciiTheme="minorHAnsi" w:hAnsiTheme="minorHAnsi"/>
          <w:sz w:val="24"/>
        </w:rPr>
        <w:t>method;</w:t>
      </w:r>
      <w:proofErr w:type="gramEnd"/>
      <w:r w:rsidRPr="00A26CB2">
        <w:rPr>
          <w:rFonts w:asciiTheme="minorHAnsi" w:hAnsiTheme="minorHAnsi"/>
          <w:sz w:val="24"/>
        </w:rPr>
        <w:t xml:space="preserve">  </w:t>
      </w:r>
    </w:p>
    <w:p w14:paraId="6D9C59F4" w14:textId="728DBB61" w:rsidR="00F12B11" w:rsidRPr="00A26CB2" w:rsidRDefault="00F12B11" w:rsidP="00A26CB2">
      <w:pPr>
        <w:pStyle w:val="ListParagraph"/>
        <w:numPr>
          <w:ilvl w:val="0"/>
          <w:numId w:val="12"/>
        </w:numPr>
        <w:spacing w:after="120"/>
        <w:jc w:val="both"/>
        <w:rPr>
          <w:rFonts w:asciiTheme="minorHAnsi" w:hAnsiTheme="minorHAnsi"/>
          <w:sz w:val="24"/>
        </w:rPr>
      </w:pPr>
      <w:r w:rsidRPr="00A26CB2">
        <w:rPr>
          <w:rFonts w:asciiTheme="minorHAnsi" w:hAnsiTheme="minorHAnsi"/>
          <w:sz w:val="24"/>
        </w:rPr>
        <w:t>or by perfusion fixation under terminal anaesthesia (AC).</w:t>
      </w:r>
    </w:p>
    <w:p w14:paraId="1A3FB787" w14:textId="77777777" w:rsidR="00A26CB2" w:rsidRDefault="00A26CB2" w:rsidP="00861993">
      <w:pPr>
        <w:spacing w:after="120"/>
        <w:jc w:val="both"/>
        <w:rPr>
          <w:rFonts w:asciiTheme="minorHAnsi" w:hAnsiTheme="minorHAnsi"/>
          <w:b/>
          <w:bCs/>
          <w:sz w:val="24"/>
        </w:rPr>
      </w:pPr>
    </w:p>
    <w:p w14:paraId="3B74C104" w14:textId="74E1ECA0" w:rsidR="003B4428" w:rsidRPr="009610BC" w:rsidRDefault="003B4428" w:rsidP="00861993">
      <w:pPr>
        <w:spacing w:after="120"/>
        <w:jc w:val="both"/>
        <w:rPr>
          <w:rFonts w:asciiTheme="minorHAnsi" w:hAnsiTheme="minorHAnsi"/>
          <w:b/>
          <w:bCs/>
          <w:sz w:val="24"/>
        </w:rPr>
      </w:pPr>
      <w:r w:rsidRPr="009610BC">
        <w:rPr>
          <w:rFonts w:asciiTheme="minorHAnsi" w:hAnsiTheme="minorHAnsi"/>
          <w:b/>
          <w:bCs/>
          <w:sz w:val="24"/>
        </w:rPr>
        <w:t>A</w:t>
      </w:r>
      <w:r w:rsidR="00181349" w:rsidRPr="009610BC">
        <w:rPr>
          <w:rFonts w:asciiTheme="minorHAnsi" w:hAnsiTheme="minorHAnsi"/>
          <w:b/>
          <w:bCs/>
          <w:sz w:val="24"/>
        </w:rPr>
        <w:t>dverse effects</w:t>
      </w:r>
    </w:p>
    <w:p w14:paraId="2B1E3846" w14:textId="291A1CED" w:rsidR="00861993" w:rsidRPr="009610BC" w:rsidRDefault="00861993" w:rsidP="00861993">
      <w:pPr>
        <w:pStyle w:val="NoSpacing"/>
        <w:spacing w:after="120"/>
        <w:jc w:val="both"/>
        <w:rPr>
          <w:rFonts w:asciiTheme="minorHAnsi" w:hAnsiTheme="minorHAnsi" w:cs="Arial"/>
          <w:bCs/>
          <w:sz w:val="24"/>
          <w:szCs w:val="24"/>
        </w:rPr>
      </w:pPr>
      <w:r w:rsidRPr="009610BC">
        <w:rPr>
          <w:rFonts w:asciiTheme="minorHAnsi" w:hAnsiTheme="minorHAnsi" w:cs="Arial"/>
          <w:bCs/>
          <w:sz w:val="24"/>
          <w:szCs w:val="24"/>
        </w:rPr>
        <w:t xml:space="preserve">No adverse effects are expected from these genetic alterations. </w:t>
      </w:r>
    </w:p>
    <w:p w14:paraId="40D63222" w14:textId="77777777" w:rsidR="00A26CB2" w:rsidRPr="00F12B11" w:rsidRDefault="00A26CB2" w:rsidP="00A26CB2">
      <w:pPr>
        <w:spacing w:after="120"/>
        <w:jc w:val="both"/>
        <w:rPr>
          <w:rFonts w:asciiTheme="minorHAnsi" w:hAnsiTheme="minorHAnsi"/>
          <w:b/>
          <w:bCs/>
          <w:sz w:val="24"/>
        </w:rPr>
      </w:pPr>
      <w:r w:rsidRPr="00F12B11">
        <w:rPr>
          <w:rFonts w:asciiTheme="minorHAnsi" w:hAnsiTheme="minorHAnsi"/>
          <w:b/>
          <w:bCs/>
          <w:sz w:val="24"/>
        </w:rPr>
        <w:t>Describe the general humane endpoints that you will apply during the protocol.</w:t>
      </w:r>
    </w:p>
    <w:p w14:paraId="101B4418" w14:textId="19708432" w:rsidR="003B4428" w:rsidRPr="009610BC" w:rsidRDefault="003B4428" w:rsidP="00861993">
      <w:pPr>
        <w:pStyle w:val="NoSpacing"/>
        <w:spacing w:after="120"/>
        <w:jc w:val="both"/>
        <w:rPr>
          <w:rFonts w:asciiTheme="minorHAnsi" w:hAnsiTheme="minorHAnsi"/>
          <w:sz w:val="24"/>
          <w:szCs w:val="24"/>
        </w:rPr>
      </w:pPr>
      <w:r w:rsidRPr="009610BC">
        <w:rPr>
          <w:rFonts w:asciiTheme="minorHAnsi" w:hAnsiTheme="minorHAnsi" w:cs="Arial"/>
          <w:sz w:val="24"/>
          <w:szCs w:val="24"/>
        </w:rPr>
        <w:t xml:space="preserve">Animals exhibiting </w:t>
      </w:r>
      <w:r w:rsidR="00181349" w:rsidRPr="009610BC">
        <w:rPr>
          <w:rFonts w:asciiTheme="minorHAnsi" w:hAnsiTheme="minorHAnsi" w:cs="Arial"/>
          <w:sz w:val="24"/>
          <w:szCs w:val="24"/>
        </w:rPr>
        <w:t xml:space="preserve">unexpected adverse effects will be humanely killed </w:t>
      </w:r>
      <w:r w:rsidRPr="009610BC">
        <w:rPr>
          <w:rFonts w:asciiTheme="minorHAnsi" w:hAnsiTheme="minorHAnsi" w:cs="Arial"/>
          <w:sz w:val="24"/>
          <w:szCs w:val="24"/>
        </w:rPr>
        <w:t xml:space="preserve">(Schedule 1); </w:t>
      </w:r>
      <w:r w:rsidR="00181349" w:rsidRPr="009610BC">
        <w:rPr>
          <w:rFonts w:asciiTheme="minorHAnsi" w:hAnsiTheme="minorHAnsi" w:cs="Arial"/>
          <w:sz w:val="24"/>
          <w:szCs w:val="24"/>
        </w:rPr>
        <w:t xml:space="preserve">if </w:t>
      </w:r>
      <w:r w:rsidRPr="009610BC">
        <w:rPr>
          <w:rFonts w:asciiTheme="minorHAnsi" w:hAnsiTheme="minorHAnsi" w:cs="Arial"/>
          <w:sz w:val="24"/>
          <w:szCs w:val="24"/>
        </w:rPr>
        <w:t xml:space="preserve">an individual animal exhibits a phenotype of </w:t>
      </w:r>
      <w:proofErr w:type="gramStart"/>
      <w:r w:rsidRPr="009610BC">
        <w:rPr>
          <w:rFonts w:asciiTheme="minorHAnsi" w:hAnsiTheme="minorHAnsi" w:cs="Arial"/>
          <w:sz w:val="24"/>
          <w:szCs w:val="24"/>
        </w:rPr>
        <w:t>particular scientific</w:t>
      </w:r>
      <w:proofErr w:type="gramEnd"/>
      <w:r w:rsidRPr="009610BC">
        <w:rPr>
          <w:rFonts w:asciiTheme="minorHAnsi" w:hAnsiTheme="minorHAnsi" w:cs="Arial"/>
          <w:sz w:val="24"/>
          <w:szCs w:val="24"/>
        </w:rPr>
        <w:t xml:space="preserve"> interest or concern, advice will be promptly sought from the local HO Inspector. </w:t>
      </w:r>
    </w:p>
    <w:p w14:paraId="73FE1113" w14:textId="77777777" w:rsidR="00A26CB2" w:rsidRPr="009610BC" w:rsidRDefault="00A26CB2" w:rsidP="00A26CB2">
      <w:pPr>
        <w:spacing w:after="120"/>
        <w:jc w:val="both"/>
        <w:rPr>
          <w:rFonts w:asciiTheme="minorHAnsi" w:hAnsiTheme="minorHAnsi"/>
          <w:b/>
          <w:bCs/>
          <w:sz w:val="24"/>
        </w:rPr>
      </w:pPr>
      <w:r w:rsidRPr="00F12B11">
        <w:rPr>
          <w:rFonts w:asciiTheme="minorHAnsi" w:hAnsiTheme="minorHAnsi"/>
          <w:b/>
          <w:bCs/>
          <w:sz w:val="24"/>
        </w:rPr>
        <w:t>___________________________________________________________________</w:t>
      </w:r>
    </w:p>
    <w:p w14:paraId="190F47C4" w14:textId="020292A9" w:rsidR="003B4428" w:rsidRPr="009610BC" w:rsidRDefault="003B4428" w:rsidP="00861993">
      <w:pPr>
        <w:spacing w:after="120"/>
        <w:jc w:val="both"/>
        <w:rPr>
          <w:rFonts w:asciiTheme="minorHAnsi" w:hAnsiTheme="minorHAnsi"/>
          <w:sz w:val="24"/>
        </w:rPr>
      </w:pPr>
    </w:p>
    <w:p w14:paraId="1D336C60" w14:textId="3575405D" w:rsidR="003B4428" w:rsidRDefault="003B4428" w:rsidP="00861993">
      <w:pPr>
        <w:spacing w:after="120"/>
        <w:jc w:val="both"/>
        <w:rPr>
          <w:rFonts w:asciiTheme="minorHAnsi" w:hAnsiTheme="minorHAnsi"/>
          <w:b/>
          <w:bCs/>
          <w:sz w:val="24"/>
          <w:highlight w:val="yellow"/>
        </w:rPr>
      </w:pPr>
      <w:r w:rsidRPr="009610BC">
        <w:rPr>
          <w:rFonts w:asciiTheme="minorHAnsi" w:hAnsiTheme="minorHAnsi"/>
          <w:b/>
          <w:bCs/>
          <w:sz w:val="24"/>
          <w:highlight w:val="yellow"/>
        </w:rPr>
        <w:t xml:space="preserve">Protocol </w:t>
      </w:r>
      <w:r w:rsidR="00861993" w:rsidRPr="009610BC">
        <w:rPr>
          <w:rFonts w:asciiTheme="minorHAnsi" w:hAnsiTheme="minorHAnsi"/>
          <w:b/>
          <w:bCs/>
          <w:sz w:val="24"/>
          <w:highlight w:val="yellow"/>
        </w:rPr>
        <w:t xml:space="preserve">2 - </w:t>
      </w:r>
      <w:r w:rsidR="00181349" w:rsidRPr="009610BC">
        <w:rPr>
          <w:rFonts w:asciiTheme="minorHAnsi" w:hAnsiTheme="minorHAnsi"/>
          <w:b/>
          <w:bCs/>
          <w:sz w:val="24"/>
          <w:highlight w:val="yellow"/>
        </w:rPr>
        <w:t>In vivo demyelination model</w:t>
      </w:r>
      <w:r w:rsidR="00861993" w:rsidRPr="009610BC">
        <w:rPr>
          <w:rFonts w:asciiTheme="minorHAnsi" w:hAnsiTheme="minorHAnsi"/>
          <w:b/>
          <w:bCs/>
          <w:sz w:val="24"/>
          <w:highlight w:val="yellow"/>
        </w:rPr>
        <w:t xml:space="preserve"> (</w:t>
      </w:r>
      <w:r w:rsidRPr="009610BC">
        <w:rPr>
          <w:rFonts w:asciiTheme="minorHAnsi" w:hAnsiTheme="minorHAnsi"/>
          <w:b/>
          <w:bCs/>
          <w:sz w:val="24"/>
          <w:highlight w:val="yellow"/>
        </w:rPr>
        <w:t>moderate severity</w:t>
      </w:r>
      <w:r w:rsidR="00861993" w:rsidRPr="009610BC">
        <w:rPr>
          <w:rFonts w:asciiTheme="minorHAnsi" w:hAnsiTheme="minorHAnsi"/>
          <w:b/>
          <w:bCs/>
          <w:sz w:val="24"/>
          <w:highlight w:val="yellow"/>
        </w:rPr>
        <w:t>)</w:t>
      </w:r>
    </w:p>
    <w:p w14:paraId="36AED4AD" w14:textId="77777777" w:rsidR="00A26CB2" w:rsidRPr="00F12B11" w:rsidRDefault="00A26CB2" w:rsidP="00A26CB2">
      <w:pPr>
        <w:spacing w:after="120"/>
        <w:jc w:val="both"/>
        <w:rPr>
          <w:rFonts w:asciiTheme="minorHAnsi" w:hAnsiTheme="minorHAnsi"/>
          <w:b/>
          <w:bCs/>
          <w:sz w:val="24"/>
        </w:rPr>
      </w:pPr>
      <w:r w:rsidRPr="00A26CB2">
        <w:rPr>
          <w:rFonts w:asciiTheme="minorHAnsi" w:hAnsiTheme="minorHAnsi"/>
          <w:b/>
          <w:bCs/>
          <w:sz w:val="24"/>
          <w:highlight w:val="yellow"/>
        </w:rPr>
        <w:t>What is the maximum number of animals that will be used on this protocol?</w:t>
      </w:r>
    </w:p>
    <w:p w14:paraId="6C21D2C7" w14:textId="2CC7D549" w:rsidR="00A26CB2" w:rsidRPr="00A26CB2" w:rsidRDefault="00A26CB2" w:rsidP="00A26CB2">
      <w:pPr>
        <w:spacing w:after="120"/>
        <w:jc w:val="both"/>
        <w:rPr>
          <w:rFonts w:asciiTheme="minorHAnsi" w:hAnsiTheme="minorHAnsi"/>
          <w:sz w:val="24"/>
        </w:rPr>
      </w:pPr>
      <w:r w:rsidRPr="00A26CB2">
        <w:rPr>
          <w:rFonts w:asciiTheme="minorHAnsi" w:hAnsiTheme="minorHAnsi"/>
          <w:sz w:val="24"/>
          <w:highlight w:val="yellow"/>
        </w:rPr>
        <w:t>288</w:t>
      </w:r>
    </w:p>
    <w:p w14:paraId="24EE8DF0" w14:textId="1DEF2CDA" w:rsidR="003B4428" w:rsidRPr="009610BC" w:rsidRDefault="003B4428" w:rsidP="00861993">
      <w:pPr>
        <w:spacing w:after="120"/>
        <w:jc w:val="both"/>
        <w:rPr>
          <w:rFonts w:asciiTheme="minorHAnsi" w:hAnsiTheme="minorHAnsi"/>
          <w:b/>
          <w:bCs/>
          <w:sz w:val="24"/>
        </w:rPr>
      </w:pPr>
      <w:r w:rsidRPr="009610BC">
        <w:rPr>
          <w:rFonts w:asciiTheme="minorHAnsi" w:hAnsiTheme="minorHAnsi"/>
          <w:b/>
          <w:bCs/>
          <w:sz w:val="24"/>
          <w:highlight w:val="yellow"/>
        </w:rPr>
        <w:t>Protocol steps</w:t>
      </w:r>
    </w:p>
    <w:p w14:paraId="6CAFD395" w14:textId="77777777" w:rsidR="00A26CB2" w:rsidRPr="00F12B11" w:rsidRDefault="00A26CB2" w:rsidP="00A26CB2">
      <w:pPr>
        <w:spacing w:after="120"/>
        <w:jc w:val="both"/>
        <w:rPr>
          <w:rFonts w:asciiTheme="minorHAnsi" w:hAnsiTheme="minorHAnsi"/>
          <w:b/>
          <w:bCs/>
          <w:sz w:val="24"/>
        </w:rPr>
      </w:pPr>
      <w:r w:rsidRPr="00A26CB2">
        <w:rPr>
          <w:rFonts w:asciiTheme="minorHAnsi" w:hAnsiTheme="minorHAnsi"/>
          <w:b/>
          <w:bCs/>
          <w:sz w:val="24"/>
          <w:highlight w:val="yellow"/>
        </w:rPr>
        <w:t>Step 1 (mandatory)</w:t>
      </w:r>
    </w:p>
    <w:p w14:paraId="6557E470" w14:textId="7048E24F" w:rsidR="003B4428" w:rsidRPr="009610BC" w:rsidRDefault="003B4428" w:rsidP="00A26CB2">
      <w:pPr>
        <w:pStyle w:val="NoSpacing"/>
        <w:spacing w:after="120"/>
        <w:jc w:val="both"/>
        <w:rPr>
          <w:rFonts w:asciiTheme="minorHAnsi" w:hAnsiTheme="minorHAnsi"/>
          <w:sz w:val="24"/>
          <w:szCs w:val="24"/>
        </w:rPr>
      </w:pPr>
      <w:r w:rsidRPr="009610BC">
        <w:rPr>
          <w:rFonts w:asciiTheme="minorHAnsi" w:hAnsiTheme="minorHAnsi" w:cs="Arial"/>
          <w:sz w:val="24"/>
          <w:szCs w:val="24"/>
          <w:shd w:val="clear" w:color="auto" w:fill="FFFF00"/>
        </w:rPr>
        <w:t xml:space="preserve">Wildtype </w:t>
      </w:r>
      <w:r w:rsidR="00861993" w:rsidRPr="009610BC">
        <w:rPr>
          <w:rFonts w:asciiTheme="minorHAnsi" w:hAnsiTheme="minorHAnsi" w:cs="Arial"/>
          <w:sz w:val="24"/>
          <w:szCs w:val="24"/>
          <w:shd w:val="clear" w:color="auto" w:fill="FFFF00"/>
        </w:rPr>
        <w:t>and</w:t>
      </w:r>
      <w:r w:rsidRPr="009610BC">
        <w:rPr>
          <w:rFonts w:asciiTheme="minorHAnsi" w:hAnsiTheme="minorHAnsi" w:cs="Arial"/>
          <w:sz w:val="24"/>
          <w:szCs w:val="24"/>
          <w:shd w:val="clear" w:color="auto" w:fill="FFFF00"/>
        </w:rPr>
        <w:t xml:space="preserve"> KO mice (</w:t>
      </w:r>
      <w:proofErr w:type="gramStart"/>
      <w:r w:rsidRPr="009610BC">
        <w:rPr>
          <w:rFonts w:asciiTheme="minorHAnsi" w:hAnsiTheme="minorHAnsi" w:cs="Arial"/>
          <w:sz w:val="24"/>
          <w:szCs w:val="24"/>
          <w:shd w:val="clear" w:color="auto" w:fill="FFFF00"/>
        </w:rPr>
        <w:t>i.e.</w:t>
      </w:r>
      <w:proofErr w:type="gramEnd"/>
      <w:r w:rsidRPr="009610BC">
        <w:rPr>
          <w:rFonts w:asciiTheme="minorHAnsi" w:hAnsiTheme="minorHAnsi" w:cs="Arial"/>
          <w:sz w:val="24"/>
          <w:szCs w:val="24"/>
          <w:shd w:val="clear" w:color="auto" w:fill="FFFF00"/>
        </w:rPr>
        <w:t xml:space="preserve"> 4 phenotypes) of both sexes at ages 8-10 weeks will be used. Prior to surgery, animals will be randomly assigned to two or three experimental groups: (1) sham, (2) LPC and (3) LPC + protein</w:t>
      </w:r>
      <w:r w:rsidR="00D13F62">
        <w:rPr>
          <w:rFonts w:asciiTheme="minorHAnsi" w:hAnsiTheme="minorHAnsi" w:cs="Arial"/>
          <w:sz w:val="24"/>
          <w:szCs w:val="24"/>
          <w:shd w:val="clear" w:color="auto" w:fill="FFFF00"/>
        </w:rPr>
        <w:t xml:space="preserve"> </w:t>
      </w:r>
      <w:r w:rsidRPr="009610BC">
        <w:rPr>
          <w:rFonts w:asciiTheme="minorHAnsi" w:hAnsiTheme="minorHAnsi" w:cs="Arial"/>
          <w:sz w:val="24"/>
          <w:szCs w:val="24"/>
          <w:shd w:val="clear" w:color="auto" w:fill="FFFF00"/>
        </w:rPr>
        <w:t xml:space="preserve">M. Sham animals will receive injection of normal saline. Each experimental group will include four time-points (3, 7, 14 and 21 days) post-injection. </w:t>
      </w:r>
    </w:p>
    <w:p w14:paraId="43C56575" w14:textId="7A46979A" w:rsidR="00A26CB2" w:rsidRPr="00F12B11" w:rsidRDefault="00A26CB2" w:rsidP="00A26CB2">
      <w:pPr>
        <w:spacing w:after="120"/>
        <w:jc w:val="both"/>
        <w:rPr>
          <w:rFonts w:asciiTheme="minorHAnsi" w:hAnsiTheme="minorHAnsi"/>
          <w:b/>
          <w:bCs/>
          <w:sz w:val="24"/>
        </w:rPr>
      </w:pPr>
      <w:r w:rsidRPr="00A26CB2">
        <w:rPr>
          <w:rFonts w:asciiTheme="minorHAnsi" w:hAnsiTheme="minorHAnsi"/>
          <w:b/>
          <w:bCs/>
          <w:sz w:val="24"/>
          <w:highlight w:val="yellow"/>
        </w:rPr>
        <w:t xml:space="preserve">Step 2 </w:t>
      </w:r>
      <w:r>
        <w:rPr>
          <w:rFonts w:asciiTheme="minorHAnsi" w:hAnsiTheme="minorHAnsi"/>
          <w:b/>
          <w:bCs/>
          <w:sz w:val="24"/>
          <w:highlight w:val="yellow"/>
        </w:rPr>
        <w:t>(</w:t>
      </w:r>
      <w:proofErr w:type="gramStart"/>
      <w:r w:rsidRPr="00A26CB2">
        <w:rPr>
          <w:rFonts w:asciiTheme="minorHAnsi" w:hAnsiTheme="minorHAnsi"/>
          <w:b/>
          <w:bCs/>
          <w:sz w:val="24"/>
          <w:highlight w:val="yellow"/>
        </w:rPr>
        <w:t>mandatory )</w:t>
      </w:r>
      <w:proofErr w:type="gramEnd"/>
    </w:p>
    <w:p w14:paraId="77E37C38" w14:textId="45B577B3" w:rsidR="003B4428" w:rsidRDefault="003B4428" w:rsidP="00A26CB2">
      <w:pPr>
        <w:pStyle w:val="NoSpacing"/>
        <w:spacing w:after="120"/>
        <w:jc w:val="both"/>
        <w:rPr>
          <w:rFonts w:asciiTheme="minorHAnsi" w:hAnsiTheme="minorHAnsi" w:cs="Arial"/>
          <w:sz w:val="24"/>
          <w:szCs w:val="24"/>
          <w:shd w:val="clear" w:color="auto" w:fill="FFFF00"/>
        </w:rPr>
      </w:pPr>
      <w:r w:rsidRPr="009610BC">
        <w:rPr>
          <w:rFonts w:asciiTheme="minorHAnsi" w:hAnsiTheme="minorHAnsi" w:cs="Arial"/>
          <w:sz w:val="24"/>
          <w:szCs w:val="24"/>
          <w:shd w:val="clear" w:color="auto" w:fill="FFFF00"/>
        </w:rPr>
        <w:t>All surgeries will be performed under aseptic conditions and under general anaesthesia using isoflurane (2%–4%) (AC); the anaesthetised state will be verified by checking reflexes using a hind-paw pinch. The anaesthetised mice are placed in a stereotaxic frame with mouse ear bars, and incision made.</w:t>
      </w:r>
      <w:r w:rsidRPr="009610BC">
        <w:rPr>
          <w:rFonts w:asciiTheme="minorHAnsi" w:hAnsiTheme="minorHAnsi"/>
          <w:sz w:val="24"/>
          <w:szCs w:val="24"/>
          <w:shd w:val="clear" w:color="auto" w:fill="FFFF00"/>
        </w:rPr>
        <w:t xml:space="preserve"> </w:t>
      </w:r>
      <w:r w:rsidRPr="009610BC">
        <w:rPr>
          <w:rFonts w:asciiTheme="minorHAnsi" w:hAnsiTheme="minorHAnsi" w:cs="Arial"/>
          <w:sz w:val="24"/>
          <w:szCs w:val="24"/>
          <w:shd w:val="clear" w:color="auto" w:fill="FFFF00"/>
        </w:rPr>
        <w:t xml:space="preserve">Using a Hamilton syringe (26 gauge), 2μl lysolecithin solution (1% LPC in 0.9% NaCl) is </w:t>
      </w:r>
      <w:proofErr w:type="spellStart"/>
      <w:r w:rsidRPr="009610BC">
        <w:rPr>
          <w:rFonts w:asciiTheme="minorHAnsi" w:hAnsiTheme="minorHAnsi" w:cs="Arial"/>
          <w:sz w:val="24"/>
          <w:szCs w:val="24"/>
          <w:shd w:val="clear" w:color="auto" w:fill="FFFF00"/>
        </w:rPr>
        <w:t>stereotaxically</w:t>
      </w:r>
      <w:proofErr w:type="spellEnd"/>
      <w:r w:rsidRPr="009610BC">
        <w:rPr>
          <w:rFonts w:asciiTheme="minorHAnsi" w:hAnsiTheme="minorHAnsi" w:cs="Arial"/>
          <w:sz w:val="24"/>
          <w:szCs w:val="24"/>
          <w:shd w:val="clear" w:color="auto" w:fill="FFFF00"/>
        </w:rPr>
        <w:t xml:space="preserve"> injected into the corpus callosum (coordinates with reference to Bregma point: anterior-posterior (AP): 0.98mm, medial-lateral (ML): 1mm, dorsal-ventral (DV): 2.1mm). </w:t>
      </w:r>
    </w:p>
    <w:p w14:paraId="58F966E1" w14:textId="1AAE4F50" w:rsidR="00A26CB2" w:rsidRPr="00F12B11" w:rsidRDefault="00A26CB2" w:rsidP="00A26CB2">
      <w:pPr>
        <w:spacing w:after="120"/>
        <w:jc w:val="both"/>
        <w:rPr>
          <w:rFonts w:asciiTheme="minorHAnsi" w:hAnsiTheme="minorHAnsi"/>
          <w:b/>
          <w:bCs/>
          <w:sz w:val="24"/>
        </w:rPr>
      </w:pPr>
      <w:r w:rsidRPr="00A26CB2">
        <w:rPr>
          <w:rFonts w:asciiTheme="minorHAnsi" w:hAnsiTheme="minorHAnsi"/>
          <w:b/>
          <w:bCs/>
          <w:sz w:val="24"/>
          <w:highlight w:val="yellow"/>
        </w:rPr>
        <w:t>Step 3 (mandatory)</w:t>
      </w:r>
    </w:p>
    <w:p w14:paraId="6D2160E2" w14:textId="0322575D" w:rsidR="003B4428" w:rsidRPr="009610BC" w:rsidRDefault="003B4428" w:rsidP="00A26CB2">
      <w:pPr>
        <w:pStyle w:val="NoSpacing"/>
        <w:spacing w:after="120"/>
        <w:jc w:val="both"/>
        <w:rPr>
          <w:rFonts w:asciiTheme="minorHAnsi" w:hAnsiTheme="minorHAnsi"/>
          <w:sz w:val="24"/>
          <w:szCs w:val="24"/>
        </w:rPr>
      </w:pPr>
      <w:r w:rsidRPr="009610BC">
        <w:rPr>
          <w:rFonts w:asciiTheme="minorHAnsi" w:hAnsiTheme="minorHAnsi" w:cs="Arial"/>
          <w:sz w:val="24"/>
          <w:szCs w:val="24"/>
          <w:shd w:val="clear" w:color="auto" w:fill="FFFF00"/>
        </w:rPr>
        <w:lastRenderedPageBreak/>
        <w:t>Following surgery,</w:t>
      </w:r>
      <w:r w:rsidRPr="009610BC">
        <w:rPr>
          <w:rFonts w:asciiTheme="minorHAnsi" w:hAnsiTheme="minorHAnsi"/>
          <w:sz w:val="24"/>
          <w:szCs w:val="24"/>
          <w:shd w:val="clear" w:color="auto" w:fill="FFFF00"/>
        </w:rPr>
        <w:t xml:space="preserve"> </w:t>
      </w:r>
      <w:r w:rsidRPr="009610BC">
        <w:rPr>
          <w:rFonts w:asciiTheme="minorHAnsi" w:hAnsiTheme="minorHAnsi" w:cs="Arial"/>
          <w:sz w:val="24"/>
          <w:szCs w:val="24"/>
          <w:shd w:val="clear" w:color="auto" w:fill="FFFF00"/>
        </w:rPr>
        <w:t xml:space="preserve">each animal is placed in a heated recovery chamber until it recovers, then returned to its cage. The procedure is then repeated for the remaining animals. Analgesic (Lidocaine 1% (AA)) will be applied post-operatively. Additional post-operative care is deemed usually not necessary as the animals are normally fully ambulatory and capable of self-feeding and drinking as soon as they recover from anaesthesia. </w:t>
      </w:r>
    </w:p>
    <w:p w14:paraId="19167FBD" w14:textId="5126A2A2" w:rsidR="00A26CB2" w:rsidRPr="00F12B11" w:rsidRDefault="00A26CB2" w:rsidP="00A26CB2">
      <w:pPr>
        <w:spacing w:after="120"/>
        <w:jc w:val="both"/>
        <w:rPr>
          <w:rFonts w:asciiTheme="minorHAnsi" w:hAnsiTheme="minorHAnsi"/>
          <w:b/>
          <w:bCs/>
          <w:sz w:val="24"/>
        </w:rPr>
      </w:pPr>
      <w:r w:rsidRPr="00A26CB2">
        <w:rPr>
          <w:rFonts w:asciiTheme="minorHAnsi" w:hAnsiTheme="minorHAnsi"/>
          <w:b/>
          <w:bCs/>
          <w:sz w:val="24"/>
          <w:highlight w:val="yellow"/>
        </w:rPr>
        <w:t xml:space="preserve">Step </w:t>
      </w:r>
      <w:r>
        <w:rPr>
          <w:rFonts w:asciiTheme="minorHAnsi" w:hAnsiTheme="minorHAnsi"/>
          <w:b/>
          <w:bCs/>
          <w:sz w:val="24"/>
          <w:highlight w:val="yellow"/>
        </w:rPr>
        <w:t>4</w:t>
      </w:r>
      <w:r w:rsidRPr="00A26CB2">
        <w:rPr>
          <w:rFonts w:asciiTheme="minorHAnsi" w:hAnsiTheme="minorHAnsi"/>
          <w:b/>
          <w:bCs/>
          <w:sz w:val="24"/>
          <w:highlight w:val="yellow"/>
        </w:rPr>
        <w:t xml:space="preserve"> (</w:t>
      </w:r>
      <w:r>
        <w:rPr>
          <w:rFonts w:asciiTheme="minorHAnsi" w:hAnsiTheme="minorHAnsi"/>
          <w:b/>
          <w:bCs/>
          <w:sz w:val="24"/>
          <w:highlight w:val="yellow"/>
        </w:rPr>
        <w:t>optional</w:t>
      </w:r>
      <w:r w:rsidRPr="00A26CB2">
        <w:rPr>
          <w:rFonts w:asciiTheme="minorHAnsi" w:hAnsiTheme="minorHAnsi"/>
          <w:b/>
          <w:bCs/>
          <w:sz w:val="24"/>
          <w:highlight w:val="yellow"/>
        </w:rPr>
        <w:t>)</w:t>
      </w:r>
    </w:p>
    <w:p w14:paraId="348EB7B6" w14:textId="77777777" w:rsidR="003B4428" w:rsidRPr="009610BC" w:rsidRDefault="003B4428" w:rsidP="00A26CB2">
      <w:pPr>
        <w:pStyle w:val="NoSpacing"/>
        <w:spacing w:after="120"/>
        <w:jc w:val="both"/>
        <w:rPr>
          <w:rFonts w:asciiTheme="minorHAnsi" w:hAnsiTheme="minorHAnsi"/>
          <w:sz w:val="24"/>
          <w:szCs w:val="24"/>
        </w:rPr>
      </w:pPr>
      <w:r w:rsidRPr="009610BC">
        <w:rPr>
          <w:rFonts w:asciiTheme="minorHAnsi" w:hAnsiTheme="minorHAnsi" w:cs="Arial"/>
          <w:sz w:val="24"/>
          <w:szCs w:val="24"/>
          <w:shd w:val="clear" w:color="auto" w:fill="FFFF00"/>
        </w:rPr>
        <w:t>During the treatment period, animals allocated for histological analysis receive subcutaneous daily injections of 5-bromo-2-deoxyuridine (</w:t>
      </w:r>
      <w:proofErr w:type="spellStart"/>
      <w:r w:rsidRPr="009610BC">
        <w:rPr>
          <w:rFonts w:asciiTheme="minorHAnsi" w:hAnsiTheme="minorHAnsi" w:cs="Arial"/>
          <w:sz w:val="24"/>
          <w:szCs w:val="24"/>
          <w:shd w:val="clear" w:color="auto" w:fill="FFFF00"/>
        </w:rPr>
        <w:t>BrdU</w:t>
      </w:r>
      <w:proofErr w:type="spellEnd"/>
      <w:r w:rsidRPr="009610BC">
        <w:rPr>
          <w:rFonts w:asciiTheme="minorHAnsi" w:hAnsiTheme="minorHAnsi" w:cs="Arial"/>
          <w:sz w:val="24"/>
          <w:szCs w:val="24"/>
          <w:shd w:val="clear" w:color="auto" w:fill="FFFF00"/>
        </w:rPr>
        <w:t xml:space="preserve">, 50 mg/kg) to label proliferating cells. First </w:t>
      </w:r>
      <w:proofErr w:type="spellStart"/>
      <w:r w:rsidRPr="009610BC">
        <w:rPr>
          <w:rFonts w:asciiTheme="minorHAnsi" w:hAnsiTheme="minorHAnsi" w:cs="Arial"/>
          <w:sz w:val="24"/>
          <w:szCs w:val="24"/>
          <w:shd w:val="clear" w:color="auto" w:fill="FFFF00"/>
        </w:rPr>
        <w:t>BrdU</w:t>
      </w:r>
      <w:proofErr w:type="spellEnd"/>
      <w:r w:rsidRPr="009610BC">
        <w:rPr>
          <w:rFonts w:asciiTheme="minorHAnsi" w:hAnsiTheme="minorHAnsi" w:cs="Arial"/>
          <w:sz w:val="24"/>
          <w:szCs w:val="24"/>
          <w:shd w:val="clear" w:color="auto" w:fill="FFFF00"/>
        </w:rPr>
        <w:t xml:space="preserve"> injection is performed immediately after the surgery followed by daily injections until the study endpoint. </w:t>
      </w:r>
    </w:p>
    <w:p w14:paraId="523A09E6" w14:textId="245406A7" w:rsidR="00A26CB2" w:rsidRPr="00F12B11" w:rsidRDefault="00A26CB2" w:rsidP="00A26CB2">
      <w:pPr>
        <w:spacing w:after="120"/>
        <w:jc w:val="both"/>
        <w:rPr>
          <w:rFonts w:asciiTheme="minorHAnsi" w:hAnsiTheme="minorHAnsi"/>
          <w:b/>
          <w:bCs/>
          <w:sz w:val="24"/>
        </w:rPr>
      </w:pPr>
      <w:r w:rsidRPr="00A26CB2">
        <w:rPr>
          <w:rFonts w:asciiTheme="minorHAnsi" w:hAnsiTheme="minorHAnsi"/>
          <w:b/>
          <w:bCs/>
          <w:sz w:val="24"/>
          <w:highlight w:val="yellow"/>
        </w:rPr>
        <w:t xml:space="preserve">Step </w:t>
      </w:r>
      <w:r>
        <w:rPr>
          <w:rFonts w:asciiTheme="minorHAnsi" w:hAnsiTheme="minorHAnsi"/>
          <w:b/>
          <w:bCs/>
          <w:sz w:val="24"/>
          <w:highlight w:val="yellow"/>
        </w:rPr>
        <w:t>5</w:t>
      </w:r>
      <w:r w:rsidRPr="00A26CB2">
        <w:rPr>
          <w:rFonts w:asciiTheme="minorHAnsi" w:hAnsiTheme="minorHAnsi"/>
          <w:b/>
          <w:bCs/>
          <w:sz w:val="24"/>
          <w:highlight w:val="yellow"/>
        </w:rPr>
        <w:t xml:space="preserve"> (mandatory)</w:t>
      </w:r>
    </w:p>
    <w:p w14:paraId="622A9376" w14:textId="77777777" w:rsidR="003B4428" w:rsidRPr="009610BC" w:rsidRDefault="003B4428" w:rsidP="00A26CB2">
      <w:pPr>
        <w:pStyle w:val="NoSpacing"/>
        <w:spacing w:after="120"/>
        <w:jc w:val="both"/>
        <w:rPr>
          <w:rFonts w:asciiTheme="minorHAnsi" w:hAnsiTheme="minorHAnsi"/>
          <w:sz w:val="24"/>
          <w:szCs w:val="24"/>
        </w:rPr>
      </w:pPr>
      <w:r w:rsidRPr="009610BC">
        <w:rPr>
          <w:rFonts w:asciiTheme="minorHAnsi" w:hAnsiTheme="minorHAnsi" w:cs="Arial"/>
          <w:sz w:val="24"/>
          <w:szCs w:val="24"/>
          <w:shd w:val="clear" w:color="auto" w:fill="FFFF00"/>
        </w:rPr>
        <w:t xml:space="preserve">At the end of each experimental time-point, animals will be Schedule 1 killed or killed under terminal anaesthesia by exsanguination and </w:t>
      </w:r>
      <w:proofErr w:type="spellStart"/>
      <w:r w:rsidRPr="009610BC">
        <w:rPr>
          <w:rFonts w:asciiTheme="minorHAnsi" w:hAnsiTheme="minorHAnsi" w:cs="Arial"/>
          <w:sz w:val="24"/>
          <w:szCs w:val="24"/>
          <w:shd w:val="clear" w:color="auto" w:fill="FFFF00"/>
        </w:rPr>
        <w:t>transcardial</w:t>
      </w:r>
      <w:proofErr w:type="spellEnd"/>
      <w:r w:rsidRPr="009610BC">
        <w:rPr>
          <w:rFonts w:asciiTheme="minorHAnsi" w:hAnsiTheme="minorHAnsi" w:cs="Arial"/>
          <w:sz w:val="24"/>
          <w:szCs w:val="24"/>
          <w:shd w:val="clear" w:color="auto" w:fill="FFFF00"/>
        </w:rPr>
        <w:t xml:space="preserve"> perfused with 4% paraformaldehyde (AC); tissues are extracted for downstream </w:t>
      </w:r>
      <w:r w:rsidRPr="009610BC">
        <w:rPr>
          <w:rFonts w:asciiTheme="minorHAnsi" w:hAnsiTheme="minorHAnsi" w:cs="Arial"/>
          <w:i/>
          <w:sz w:val="24"/>
          <w:szCs w:val="24"/>
          <w:shd w:val="clear" w:color="auto" w:fill="FFFF00"/>
        </w:rPr>
        <w:t>ex vivo</w:t>
      </w:r>
      <w:r w:rsidRPr="009610BC">
        <w:rPr>
          <w:rFonts w:asciiTheme="minorHAnsi" w:hAnsiTheme="minorHAnsi" w:cs="Arial"/>
          <w:sz w:val="24"/>
          <w:szCs w:val="24"/>
          <w:shd w:val="clear" w:color="auto" w:fill="FFFF00"/>
        </w:rPr>
        <w:t xml:space="preserve"> analysis. </w:t>
      </w:r>
    </w:p>
    <w:p w14:paraId="706B7441" w14:textId="294C7417" w:rsidR="003B4428" w:rsidRPr="009610BC" w:rsidRDefault="003B4428" w:rsidP="00861993">
      <w:pPr>
        <w:spacing w:after="120"/>
        <w:jc w:val="both"/>
        <w:rPr>
          <w:rFonts w:asciiTheme="minorHAnsi" w:hAnsiTheme="minorHAnsi"/>
          <w:sz w:val="24"/>
        </w:rPr>
      </w:pPr>
    </w:p>
    <w:p w14:paraId="63899472" w14:textId="704FA3B1" w:rsidR="003B4428" w:rsidRPr="009610BC" w:rsidRDefault="003B4428" w:rsidP="00861993">
      <w:pPr>
        <w:spacing w:after="120"/>
        <w:jc w:val="both"/>
        <w:rPr>
          <w:rFonts w:asciiTheme="minorHAnsi" w:hAnsiTheme="minorHAnsi" w:cs="Arial"/>
          <w:b/>
          <w:bCs/>
          <w:sz w:val="24"/>
          <w:shd w:val="clear" w:color="auto" w:fill="FFFF00"/>
        </w:rPr>
      </w:pPr>
      <w:r w:rsidRPr="009610BC">
        <w:rPr>
          <w:rFonts w:asciiTheme="minorHAnsi" w:hAnsiTheme="minorHAnsi" w:cs="Arial"/>
          <w:b/>
          <w:bCs/>
          <w:sz w:val="24"/>
          <w:shd w:val="clear" w:color="auto" w:fill="FFFF00"/>
        </w:rPr>
        <w:t xml:space="preserve">Adverse effects and end points </w:t>
      </w:r>
    </w:p>
    <w:p w14:paraId="44FBCAF5" w14:textId="38583F80" w:rsidR="003B4428" w:rsidRPr="009610BC" w:rsidRDefault="003B4428" w:rsidP="00861993">
      <w:pPr>
        <w:spacing w:after="120"/>
        <w:jc w:val="both"/>
        <w:rPr>
          <w:rFonts w:asciiTheme="minorHAnsi" w:hAnsiTheme="minorHAnsi"/>
          <w:sz w:val="24"/>
        </w:rPr>
      </w:pPr>
      <w:r w:rsidRPr="009610BC">
        <w:rPr>
          <w:rFonts w:asciiTheme="minorHAnsi" w:hAnsiTheme="minorHAnsi" w:cs="Arial"/>
          <w:sz w:val="24"/>
          <w:shd w:val="clear" w:color="auto" w:fill="FFFF00"/>
        </w:rPr>
        <w:t xml:space="preserve">Studies show that, after this procedure, animals are normally fully ambulatory and capable of self-feeding and drinking as soon as they recover from anaesthesia. </w:t>
      </w:r>
      <w:r w:rsidRPr="009610BC">
        <w:rPr>
          <w:rFonts w:asciiTheme="minorHAnsi" w:hAnsiTheme="minorHAnsi" w:cs="Arial"/>
          <w:sz w:val="24"/>
          <w:highlight w:val="yellow"/>
        </w:rPr>
        <w:t>However, animals will be monitored daily for body weight and mobility</w:t>
      </w:r>
      <w:r w:rsidRPr="009610BC">
        <w:rPr>
          <w:rFonts w:asciiTheme="minorHAnsi" w:hAnsiTheme="minorHAnsi" w:cs="Arial"/>
          <w:sz w:val="24"/>
          <w:highlight w:val="yellow"/>
          <w:shd w:val="clear" w:color="auto" w:fill="FFFF00"/>
        </w:rPr>
        <w:t>.</w:t>
      </w:r>
      <w:r w:rsidRPr="009610BC">
        <w:rPr>
          <w:rFonts w:asciiTheme="minorHAnsi" w:hAnsiTheme="minorHAnsi" w:cs="Arial"/>
          <w:sz w:val="24"/>
        </w:rPr>
        <w:t xml:space="preserve"> </w:t>
      </w:r>
    </w:p>
    <w:p w14:paraId="1DB1F81C" w14:textId="77777777" w:rsidR="00A26CB2" w:rsidRPr="00F12B11" w:rsidRDefault="00A26CB2" w:rsidP="00A26CB2">
      <w:pPr>
        <w:spacing w:after="120"/>
        <w:jc w:val="both"/>
        <w:rPr>
          <w:rFonts w:asciiTheme="minorHAnsi" w:hAnsiTheme="minorHAnsi"/>
          <w:b/>
          <w:bCs/>
          <w:sz w:val="24"/>
        </w:rPr>
      </w:pPr>
      <w:r w:rsidRPr="00F12B11">
        <w:rPr>
          <w:rFonts w:asciiTheme="minorHAnsi" w:hAnsiTheme="minorHAnsi"/>
          <w:b/>
          <w:bCs/>
          <w:sz w:val="24"/>
        </w:rPr>
        <w:t>Describe the general humane endpoints that you will apply during the protocol.</w:t>
      </w:r>
    </w:p>
    <w:p w14:paraId="1CAF8B24" w14:textId="5F644F13" w:rsidR="003B4428" w:rsidRPr="009610BC" w:rsidRDefault="003B4428" w:rsidP="00861993">
      <w:pPr>
        <w:spacing w:after="120"/>
        <w:jc w:val="both"/>
        <w:rPr>
          <w:rFonts w:asciiTheme="minorHAnsi" w:hAnsiTheme="minorHAnsi"/>
          <w:sz w:val="24"/>
          <w:highlight w:val="yellow"/>
        </w:rPr>
      </w:pPr>
      <w:r w:rsidRPr="009610BC">
        <w:rPr>
          <w:rFonts w:asciiTheme="minorHAnsi" w:hAnsiTheme="minorHAnsi" w:cs="Arial"/>
          <w:sz w:val="24"/>
          <w:highlight w:val="yellow"/>
        </w:rPr>
        <w:t xml:space="preserve">Any animal showing signs of suffering that are more than minor or transient (as listed in Protocol 1) will be immediately killed by Schedule 1 method. </w:t>
      </w:r>
    </w:p>
    <w:p w14:paraId="1579ABCA" w14:textId="6B6CF3C9" w:rsidR="003B4428" w:rsidRDefault="003B4428" w:rsidP="00861993">
      <w:pPr>
        <w:pStyle w:val="NoSpacing"/>
        <w:spacing w:after="120"/>
        <w:jc w:val="both"/>
        <w:rPr>
          <w:rFonts w:asciiTheme="minorHAnsi" w:hAnsiTheme="minorHAnsi" w:cs="Arial"/>
          <w:sz w:val="24"/>
          <w:szCs w:val="24"/>
        </w:rPr>
      </w:pPr>
      <w:r w:rsidRPr="009610BC">
        <w:rPr>
          <w:rFonts w:asciiTheme="minorHAnsi" w:hAnsiTheme="minorHAnsi" w:cs="Arial"/>
          <w:sz w:val="24"/>
          <w:szCs w:val="24"/>
          <w:highlight w:val="yellow"/>
        </w:rPr>
        <w:t>Animals exhibiting</w:t>
      </w:r>
      <w:r w:rsidR="00181349" w:rsidRPr="009610BC">
        <w:rPr>
          <w:rFonts w:asciiTheme="minorHAnsi" w:hAnsiTheme="minorHAnsi" w:cs="Arial"/>
          <w:sz w:val="24"/>
          <w:szCs w:val="24"/>
          <w:highlight w:val="yellow"/>
        </w:rPr>
        <w:t xml:space="preserve"> unexpected adverse effects will be killed by a schedule 1 method.</w:t>
      </w:r>
      <w:r w:rsidR="00181349" w:rsidRPr="009610BC">
        <w:rPr>
          <w:rFonts w:asciiTheme="minorHAnsi" w:hAnsiTheme="minorHAnsi" w:cs="Arial"/>
          <w:sz w:val="24"/>
          <w:szCs w:val="24"/>
        </w:rPr>
        <w:t xml:space="preserve"> </w:t>
      </w:r>
    </w:p>
    <w:p w14:paraId="7CCB9B50" w14:textId="2A1258DB" w:rsidR="009610BC" w:rsidRDefault="009610BC" w:rsidP="00861993">
      <w:pPr>
        <w:pStyle w:val="NoSpacing"/>
        <w:spacing w:after="120"/>
        <w:jc w:val="both"/>
        <w:rPr>
          <w:rFonts w:asciiTheme="minorHAnsi" w:hAnsiTheme="minorHAnsi" w:cs="Arial"/>
          <w:sz w:val="24"/>
          <w:szCs w:val="24"/>
        </w:rPr>
      </w:pPr>
    </w:p>
    <w:p w14:paraId="1CE788BA" w14:textId="7974FFC3" w:rsidR="009610BC" w:rsidRDefault="009610BC" w:rsidP="00861993">
      <w:pPr>
        <w:pStyle w:val="NoSpacing"/>
        <w:spacing w:after="120"/>
        <w:jc w:val="both"/>
        <w:rPr>
          <w:rFonts w:asciiTheme="minorHAnsi" w:hAnsiTheme="minorHAnsi" w:cs="Arial"/>
          <w:sz w:val="24"/>
          <w:szCs w:val="24"/>
        </w:rPr>
      </w:pPr>
    </w:p>
    <w:p w14:paraId="545E41EC" w14:textId="77777777" w:rsidR="009610BC" w:rsidRPr="009610BC" w:rsidRDefault="009610BC" w:rsidP="00861993">
      <w:pPr>
        <w:pStyle w:val="NoSpacing"/>
        <w:spacing w:after="120"/>
        <w:jc w:val="both"/>
        <w:rPr>
          <w:rFonts w:asciiTheme="minorHAnsi" w:hAnsiTheme="minorHAnsi"/>
          <w:sz w:val="24"/>
          <w:szCs w:val="24"/>
        </w:rPr>
      </w:pPr>
    </w:p>
    <w:sectPr w:rsidR="009610BC" w:rsidRPr="009610BC" w:rsidSect="00021C98">
      <w:pgSz w:w="11906" w:h="16838"/>
      <w:pgMar w:top="1440" w:right="1440" w:bottom="1440" w:left="1440" w:header="708" w:footer="708" w:gutter="0"/>
      <w:pgBorders w:offsetFrom="page">
        <w:top w:val="single" w:sz="24" w:space="24" w:color="FF00FF" w:shadow="1"/>
        <w:left w:val="single" w:sz="24" w:space="24" w:color="FF00FF" w:shadow="1"/>
        <w:bottom w:val="single" w:sz="24" w:space="24" w:color="FF00FF" w:shadow="1"/>
        <w:right w:val="single" w:sz="24" w:space="24" w:color="FF00F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1267"/>
    <w:multiLevelType w:val="multilevel"/>
    <w:tmpl w:val="57EA0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481EA9"/>
    <w:multiLevelType w:val="multilevel"/>
    <w:tmpl w:val="03DECCE8"/>
    <w:lvl w:ilvl="0">
      <w:start w:val="2"/>
      <w:numFmt w:val="lowerLetter"/>
      <w:lvlText w:val="%1."/>
      <w:lvlJc w:val="left"/>
      <w:pPr>
        <w:ind w:left="144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B869CC"/>
    <w:multiLevelType w:val="multilevel"/>
    <w:tmpl w:val="EB28F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592386"/>
    <w:multiLevelType w:val="hybridMultilevel"/>
    <w:tmpl w:val="E8F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71D9D"/>
    <w:multiLevelType w:val="multilevel"/>
    <w:tmpl w:val="89C0FF7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C32B36"/>
    <w:multiLevelType w:val="multilevel"/>
    <w:tmpl w:val="09EACD2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D23E2B"/>
    <w:multiLevelType w:val="hybridMultilevel"/>
    <w:tmpl w:val="4CB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A150F"/>
    <w:multiLevelType w:val="multilevel"/>
    <w:tmpl w:val="45A8D2CA"/>
    <w:lvl w:ilvl="0">
      <w:start w:val="1"/>
      <w:numFmt w:val="decimal"/>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8" w15:restartNumberingAfterBreak="0">
    <w:nsid w:val="57B877FA"/>
    <w:multiLevelType w:val="multilevel"/>
    <w:tmpl w:val="E3F82F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666057"/>
    <w:multiLevelType w:val="multilevel"/>
    <w:tmpl w:val="5B2886BC"/>
    <w:lvl w:ilvl="0">
      <w:start w:val="2"/>
      <w:numFmt w:val="lowerLetter"/>
      <w:lvlText w:val="%1."/>
      <w:lvlJc w:val="left"/>
      <w:pPr>
        <w:ind w:left="1440" w:hanging="36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815F00"/>
    <w:multiLevelType w:val="multilevel"/>
    <w:tmpl w:val="C1BA9D1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0024E"/>
    <w:multiLevelType w:val="hybridMultilevel"/>
    <w:tmpl w:val="3DC40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4"/>
  </w:num>
  <w:num w:numId="6">
    <w:abstractNumId w:val="9"/>
  </w:num>
  <w:num w:numId="7">
    <w:abstractNumId w:val="1"/>
  </w:num>
  <w:num w:numId="8">
    <w:abstractNumId w:val="5"/>
  </w:num>
  <w:num w:numId="9">
    <w:abstractNumId w:val="7"/>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28"/>
    <w:rsid w:val="00021C98"/>
    <w:rsid w:val="000B57D4"/>
    <w:rsid w:val="00181349"/>
    <w:rsid w:val="00261B2F"/>
    <w:rsid w:val="002E25D7"/>
    <w:rsid w:val="003B4428"/>
    <w:rsid w:val="0079444F"/>
    <w:rsid w:val="00861993"/>
    <w:rsid w:val="009610BC"/>
    <w:rsid w:val="00A26CB2"/>
    <w:rsid w:val="00C67A60"/>
    <w:rsid w:val="00D13F62"/>
    <w:rsid w:val="00D75A26"/>
    <w:rsid w:val="00F1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3551"/>
  <w15:chartTrackingRefBased/>
  <w15:docId w15:val="{121A26C6-DC37-4DDA-BD84-E117C3F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28"/>
    <w:pPr>
      <w:suppressAutoHyphens/>
      <w:autoSpaceDN w:val="0"/>
      <w:spacing w:after="0" w:line="240" w:lineRule="auto"/>
      <w:textAlignment w:val="baseline"/>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B4428"/>
    <w:pPr>
      <w:ind w:left="720"/>
    </w:pPr>
  </w:style>
  <w:style w:type="paragraph" w:styleId="NoSpacing">
    <w:name w:val="No Spacing"/>
    <w:rsid w:val="003B4428"/>
    <w:pPr>
      <w:autoSpaceDN w:val="0"/>
      <w:spacing w:after="0" w:line="240" w:lineRule="auto"/>
    </w:pPr>
    <w:rPr>
      <w:rFonts w:ascii="Calibri" w:eastAsia="Calibri" w:hAnsi="Calibri" w:cs="Times New Roman"/>
    </w:rPr>
  </w:style>
  <w:style w:type="paragraph" w:customStyle="1" w:styleId="LQN4">
    <w:name w:val="LQN4"/>
    <w:basedOn w:val="Normal"/>
    <w:rsid w:val="003B4428"/>
    <w:pPr>
      <w:tabs>
        <w:tab w:val="right" w:pos="1588"/>
        <w:tab w:val="left" w:pos="1701"/>
      </w:tabs>
      <w:spacing w:before="80" w:line="220" w:lineRule="atLeast"/>
      <w:ind w:left="1701" w:hanging="1701"/>
      <w:jc w:val="both"/>
    </w:pPr>
    <w:rPr>
      <w:sz w:val="21"/>
      <w:szCs w:val="20"/>
      <w:lang w:eastAsia="en-US"/>
    </w:rPr>
  </w:style>
  <w:style w:type="character" w:styleId="CommentReference">
    <w:name w:val="annotation reference"/>
    <w:basedOn w:val="DefaultParagraphFont"/>
    <w:rsid w:val="003B4428"/>
    <w:rPr>
      <w:sz w:val="16"/>
      <w:szCs w:val="16"/>
    </w:rPr>
  </w:style>
  <w:style w:type="paragraph" w:styleId="CommentText">
    <w:name w:val="annotation text"/>
    <w:basedOn w:val="Normal"/>
    <w:link w:val="CommentTextChar"/>
    <w:rsid w:val="003B4428"/>
    <w:rPr>
      <w:sz w:val="20"/>
      <w:szCs w:val="20"/>
    </w:rPr>
  </w:style>
  <w:style w:type="character" w:customStyle="1" w:styleId="CommentTextChar">
    <w:name w:val="Comment Text Char"/>
    <w:basedOn w:val="DefaultParagraphFont"/>
    <w:link w:val="CommentText"/>
    <w:rsid w:val="003B442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Lloyd</dc:creator>
  <cp:keywords/>
  <dc:description/>
  <cp:lastModifiedBy>Maggie Lloyd</cp:lastModifiedBy>
  <cp:revision>3</cp:revision>
  <dcterms:created xsi:type="dcterms:W3CDTF">2021-05-06T14:16:00Z</dcterms:created>
  <dcterms:modified xsi:type="dcterms:W3CDTF">2021-10-12T15:38:00Z</dcterms:modified>
</cp:coreProperties>
</file>